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EEC" w:rsidRDefault="00B71EEC">
      <w:pPr>
        <w:spacing w:line="560" w:lineRule="exact"/>
        <w:rPr>
          <w:rFonts w:eastAsia="宋体"/>
          <w:b/>
          <w:bCs/>
          <w:sz w:val="36"/>
          <w:szCs w:val="36"/>
        </w:rPr>
      </w:pPr>
    </w:p>
    <w:p w:rsidR="00B71EEC" w:rsidRDefault="00B71EEC">
      <w:pPr>
        <w:spacing w:line="560" w:lineRule="exact"/>
        <w:rPr>
          <w:rFonts w:eastAsia="宋体"/>
          <w:b/>
          <w:bCs/>
          <w:sz w:val="36"/>
          <w:szCs w:val="36"/>
        </w:rPr>
      </w:pPr>
    </w:p>
    <w:p w:rsidR="00B71EEC" w:rsidRDefault="00B71EEC">
      <w:pPr>
        <w:spacing w:line="560" w:lineRule="exact"/>
        <w:rPr>
          <w:rFonts w:eastAsia="宋体"/>
          <w:b/>
          <w:bCs/>
          <w:sz w:val="36"/>
          <w:szCs w:val="36"/>
        </w:rPr>
      </w:pPr>
    </w:p>
    <w:p w:rsidR="00B71EEC" w:rsidRDefault="002B3AC9">
      <w:pPr>
        <w:spacing w:line="560" w:lineRule="exact"/>
        <w:jc w:val="right"/>
        <w:rPr>
          <w:rFonts w:ascii="仿宋" w:eastAsia="仿宋" w:hAnsi="仿宋" w:cs="仿宋"/>
        </w:rPr>
      </w:pPr>
      <w:r>
        <w:rPr>
          <w:rFonts w:ascii="仿宋" w:eastAsia="仿宋" w:hAnsi="仿宋" w:cs="仿宋" w:hint="eastAsia"/>
        </w:rPr>
        <w:t>闽科外函〔</w:t>
      </w:r>
      <w:r>
        <w:rPr>
          <w:rFonts w:ascii="仿宋" w:eastAsia="仿宋" w:hAnsi="仿宋" w:cs="仿宋" w:hint="eastAsia"/>
        </w:rPr>
        <w:t>2018</w:t>
      </w:r>
      <w:r>
        <w:rPr>
          <w:rFonts w:ascii="仿宋" w:eastAsia="仿宋" w:hAnsi="仿宋" w:cs="仿宋" w:hint="eastAsia"/>
        </w:rPr>
        <w:t>〕</w:t>
      </w:r>
      <w:r>
        <w:rPr>
          <w:rFonts w:ascii="仿宋" w:eastAsia="仿宋" w:hAnsi="仿宋" w:cs="仿宋" w:hint="eastAsia"/>
        </w:rPr>
        <w:t>108</w:t>
      </w:r>
      <w:r>
        <w:rPr>
          <w:rFonts w:ascii="仿宋" w:eastAsia="仿宋" w:hAnsi="仿宋" w:cs="仿宋" w:hint="eastAsia"/>
        </w:rPr>
        <w:t>号</w:t>
      </w:r>
    </w:p>
    <w:p w:rsidR="00B71EEC" w:rsidRDefault="00B71EEC">
      <w:pPr>
        <w:spacing w:line="560" w:lineRule="exact"/>
        <w:rPr>
          <w:rFonts w:eastAsia="宋体"/>
          <w:b/>
          <w:bCs/>
          <w:sz w:val="36"/>
          <w:szCs w:val="36"/>
        </w:rPr>
      </w:pPr>
    </w:p>
    <w:p w:rsidR="00B71EEC" w:rsidRDefault="00B71EEC">
      <w:pPr>
        <w:spacing w:line="56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fldChar w:fldCharType="begin"/>
      </w:r>
      <w:r w:rsidR="002B3AC9">
        <w:rPr>
          <w:rFonts w:ascii="华文中宋" w:eastAsia="华文中宋" w:hAnsi="华文中宋" w:cs="华文中宋" w:hint="eastAsia"/>
          <w:b/>
          <w:bCs/>
          <w:sz w:val="44"/>
          <w:szCs w:val="44"/>
        </w:rPr>
        <w:instrText xml:space="preserve"> MERGEFIELD  </w:instrText>
      </w:r>
      <w:r w:rsidR="002B3AC9">
        <w:rPr>
          <w:rFonts w:ascii="华文中宋" w:eastAsia="华文中宋" w:hAnsi="华文中宋" w:cs="华文中宋" w:hint="eastAsia"/>
          <w:b/>
          <w:bCs/>
          <w:sz w:val="44"/>
          <w:szCs w:val="44"/>
        </w:rPr>
        <w:instrText>文件标题</w:instrText>
      </w:r>
      <w:r w:rsidR="002B3AC9">
        <w:rPr>
          <w:rFonts w:ascii="华文中宋" w:eastAsia="华文中宋" w:hAnsi="华文中宋" w:cs="华文中宋" w:hint="eastAsia"/>
          <w:b/>
          <w:bCs/>
          <w:sz w:val="44"/>
          <w:szCs w:val="44"/>
        </w:rPr>
        <w:instrText xml:space="preserve"> </w:instrText>
      </w:r>
      <w:r>
        <w:rPr>
          <w:rFonts w:ascii="华文中宋" w:eastAsia="华文中宋" w:hAnsi="华文中宋" w:cs="华文中宋" w:hint="eastAsia"/>
          <w:b/>
          <w:bCs/>
          <w:sz w:val="44"/>
          <w:szCs w:val="44"/>
        </w:rPr>
        <w:fldChar w:fldCharType="separate"/>
      </w:r>
      <w:r w:rsidR="002B3AC9">
        <w:rPr>
          <w:rFonts w:ascii="华文中宋" w:eastAsia="华文中宋" w:hAnsi="华文中宋" w:cs="华文中宋" w:hint="eastAsia"/>
          <w:b/>
          <w:bCs/>
          <w:sz w:val="44"/>
          <w:szCs w:val="44"/>
        </w:rPr>
        <w:t>福建省科学技术厅关于组织参加</w:t>
      </w:r>
      <w:r w:rsidR="002B3AC9">
        <w:rPr>
          <w:rFonts w:ascii="华文中宋" w:eastAsia="华文中宋" w:hAnsi="华文中宋" w:cs="华文中宋" w:hint="eastAsia"/>
          <w:b/>
          <w:bCs/>
          <w:sz w:val="44"/>
          <w:szCs w:val="44"/>
        </w:rPr>
        <w:t>2018</w:t>
      </w:r>
      <w:r w:rsidR="002B3AC9">
        <w:rPr>
          <w:rFonts w:ascii="华文中宋" w:eastAsia="华文中宋" w:hAnsi="华文中宋" w:cs="华文中宋" w:hint="eastAsia"/>
          <w:b/>
          <w:bCs/>
          <w:sz w:val="44"/>
          <w:szCs w:val="44"/>
        </w:rPr>
        <w:t>海丝科技创新合作暨人工智能推介专场的通知</w:t>
      </w:r>
      <w:r>
        <w:rPr>
          <w:rFonts w:ascii="华文中宋" w:eastAsia="华文中宋" w:hAnsi="华文中宋" w:cs="华文中宋" w:hint="eastAsia"/>
          <w:b/>
          <w:bCs/>
          <w:sz w:val="44"/>
          <w:szCs w:val="44"/>
        </w:rPr>
        <w:fldChar w:fldCharType="end"/>
      </w:r>
    </w:p>
    <w:p w:rsidR="00B71EEC" w:rsidRDefault="00B71EEC">
      <w:pPr>
        <w:snapToGrid w:val="0"/>
        <w:spacing w:line="560" w:lineRule="exact"/>
        <w:ind w:right="1280"/>
        <w:rPr>
          <w:rFonts w:eastAsia="黑体"/>
          <w:b/>
          <w:bCs/>
        </w:rPr>
      </w:pPr>
    </w:p>
    <w:bookmarkStart w:id="0" w:name="BodyEnd"/>
    <w:bookmarkEnd w:id="0"/>
    <w:p w:rsidR="00B71EEC" w:rsidRDefault="00B71EEC">
      <w:pPr>
        <w:spacing w:line="600" w:lineRule="exact"/>
      </w:pPr>
      <w:r>
        <w:fldChar w:fldCharType="begin"/>
      </w:r>
      <w:r w:rsidR="002B3AC9">
        <w:instrText xml:space="preserve"> MERGEFIELD </w:instrText>
      </w:r>
      <w:r w:rsidR="002B3AC9">
        <w:rPr>
          <w:rFonts w:cs="仿宋_GB2312" w:hint="eastAsia"/>
        </w:rPr>
        <w:instrText>主送</w:instrText>
      </w:r>
      <w:r w:rsidR="002B3AC9">
        <w:instrText xml:space="preserve"> </w:instrText>
      </w:r>
      <w:r>
        <w:fldChar w:fldCharType="separate"/>
      </w:r>
      <w:r w:rsidR="002B3AC9">
        <w:rPr>
          <w:rFonts w:cs="仿宋_GB2312" w:hint="eastAsia"/>
        </w:rPr>
        <w:t>各设区市科技局，</w:t>
      </w:r>
      <w:r w:rsidR="002B3AC9">
        <w:rPr>
          <w:rFonts w:cs="仿宋_GB2312" w:hint="eastAsia"/>
          <w:color w:val="000000"/>
        </w:rPr>
        <w:t>平潭综合实验区社会事业局，</w:t>
      </w:r>
      <w:r w:rsidR="002B3AC9">
        <w:rPr>
          <w:rFonts w:cs="仿宋_GB2312" w:hint="eastAsia"/>
        </w:rPr>
        <w:t>有关高校、科研院所</w:t>
      </w:r>
      <w:r>
        <w:fldChar w:fldCharType="end"/>
      </w:r>
      <w:r w:rsidR="002B3AC9">
        <w:rPr>
          <w:rFonts w:cs="仿宋_GB2312" w:hint="eastAsia"/>
        </w:rPr>
        <w:t>：</w:t>
      </w:r>
    </w:p>
    <w:p w:rsidR="00B71EEC" w:rsidRDefault="002B3AC9">
      <w:pPr>
        <w:spacing w:line="600" w:lineRule="exact"/>
        <w:ind w:firstLine="645"/>
      </w:pPr>
      <w:r>
        <w:rPr>
          <w:rFonts w:cs="仿宋_GB2312" w:hint="eastAsia"/>
        </w:rPr>
        <w:t>第二十届中国国际投资贸易洽谈会将于</w:t>
      </w:r>
      <w:r>
        <w:rPr>
          <w:spacing w:val="-20"/>
        </w:rPr>
        <w:t>201</w:t>
      </w:r>
      <w:r>
        <w:rPr>
          <w:rFonts w:hint="eastAsia"/>
          <w:spacing w:val="-20"/>
        </w:rPr>
        <w:t>8</w:t>
      </w:r>
      <w:r>
        <w:rPr>
          <w:rFonts w:cs="仿宋_GB2312" w:hint="eastAsia"/>
          <w:spacing w:val="-20"/>
        </w:rPr>
        <w:t>年</w:t>
      </w:r>
      <w:r>
        <w:rPr>
          <w:spacing w:val="-20"/>
        </w:rPr>
        <w:t>9</w:t>
      </w:r>
      <w:r>
        <w:rPr>
          <w:rFonts w:cs="仿宋_GB2312" w:hint="eastAsia"/>
          <w:spacing w:val="-20"/>
        </w:rPr>
        <w:t>月</w:t>
      </w:r>
      <w:r>
        <w:rPr>
          <w:spacing w:val="-20"/>
        </w:rPr>
        <w:t>8</w:t>
      </w:r>
      <w:r>
        <w:rPr>
          <w:rFonts w:cs="仿宋_GB2312" w:hint="eastAsia"/>
          <w:spacing w:val="-20"/>
        </w:rPr>
        <w:t>日</w:t>
      </w:r>
      <w:r>
        <w:rPr>
          <w:rFonts w:hint="eastAsia"/>
        </w:rPr>
        <w:t>—</w:t>
      </w:r>
      <w:r>
        <w:t>11</w:t>
      </w:r>
      <w:r>
        <w:rPr>
          <w:rFonts w:cs="仿宋_GB2312" w:hint="eastAsia"/>
        </w:rPr>
        <w:t>日在厦门国际会展中心举行。根据福建省代表团的总体部署和要求，我厅将联合各设区市科技局</w:t>
      </w:r>
      <w:r>
        <w:rPr>
          <w:rFonts w:cs="仿宋_GB2312" w:hint="eastAsia"/>
        </w:rPr>
        <w:t>及相关单位</w:t>
      </w:r>
      <w:r>
        <w:rPr>
          <w:rFonts w:cs="仿宋_GB2312" w:hint="eastAsia"/>
        </w:rPr>
        <w:t>组成福建省团科技分团，并组织召开</w:t>
      </w:r>
      <w:r>
        <w:rPr>
          <w:rFonts w:cs="仿宋_GB2312" w:hint="eastAsia"/>
        </w:rPr>
        <w:t>2018</w:t>
      </w:r>
      <w:r>
        <w:rPr>
          <w:rFonts w:cs="仿宋_GB2312" w:hint="eastAsia"/>
        </w:rPr>
        <w:t>海丝科技创新合作暨人工智能推介专场</w:t>
      </w:r>
      <w:r>
        <w:rPr>
          <w:rFonts w:cs="仿宋_GB2312" w:hint="eastAsia"/>
        </w:rPr>
        <w:t>活动</w:t>
      </w:r>
      <w:r>
        <w:rPr>
          <w:rFonts w:cs="仿宋_GB2312" w:hint="eastAsia"/>
        </w:rPr>
        <w:t>。现将有关事项通知如下：</w:t>
      </w:r>
    </w:p>
    <w:p w:rsidR="00B71EEC" w:rsidRDefault="002B3AC9">
      <w:pPr>
        <w:spacing w:line="600" w:lineRule="exact"/>
        <w:ind w:left="640"/>
        <w:rPr>
          <w:rFonts w:ascii="黑体" w:eastAsia="黑体" w:hAnsi="黑体" w:cs="黑体"/>
        </w:rPr>
      </w:pPr>
      <w:r>
        <w:rPr>
          <w:rFonts w:ascii="黑体" w:eastAsia="黑体" w:hAnsi="黑体" w:cs="黑体" w:hint="eastAsia"/>
        </w:rPr>
        <w:t>一、科技分团主要活动安排</w:t>
      </w:r>
    </w:p>
    <w:p w:rsidR="00B71EEC" w:rsidRDefault="002B3AC9">
      <w:pPr>
        <w:spacing w:line="600" w:lineRule="exact"/>
        <w:ind w:firstLineChars="200" w:firstLine="643"/>
        <w:rPr>
          <w:rFonts w:ascii="宋体" w:eastAsia="宋体" w:hAnsi="宋体" w:cs="宋体"/>
          <w:b/>
          <w:bCs/>
        </w:rPr>
      </w:pPr>
      <w:r>
        <w:rPr>
          <w:rFonts w:ascii="宋体" w:eastAsia="宋体" w:hAnsi="宋体" w:cs="宋体" w:hint="eastAsia"/>
          <w:b/>
          <w:bCs/>
        </w:rPr>
        <w:t>1.</w:t>
      </w:r>
      <w:r>
        <w:rPr>
          <w:rFonts w:ascii="宋体" w:eastAsia="宋体" w:hAnsi="宋体" w:cs="宋体" w:hint="eastAsia"/>
          <w:b/>
          <w:bCs/>
        </w:rPr>
        <w:t>开馆式</w:t>
      </w:r>
    </w:p>
    <w:p w:rsidR="00B71EEC" w:rsidRDefault="002B3AC9">
      <w:pPr>
        <w:spacing w:line="600" w:lineRule="exact"/>
        <w:ind w:firstLineChars="200" w:firstLine="640"/>
        <w:rPr>
          <w:rFonts w:ascii="仿宋_GB2312"/>
        </w:rPr>
      </w:pPr>
      <w:r>
        <w:rPr>
          <w:rFonts w:ascii="仿宋_GB2312" w:cs="仿宋_GB2312" w:hint="eastAsia"/>
        </w:rPr>
        <w:t>时间：</w:t>
      </w:r>
      <w:r>
        <w:rPr>
          <w:rFonts w:ascii="仿宋_GB2312" w:hint="eastAsia"/>
        </w:rPr>
        <w:t>9</w:t>
      </w:r>
      <w:r>
        <w:rPr>
          <w:rFonts w:ascii="仿宋_GB2312" w:cs="仿宋_GB2312" w:hint="eastAsia"/>
        </w:rPr>
        <w:t>月</w:t>
      </w:r>
      <w:r>
        <w:rPr>
          <w:rFonts w:ascii="仿宋_GB2312" w:hint="eastAsia"/>
        </w:rPr>
        <w:t>8</w:t>
      </w:r>
      <w:r>
        <w:rPr>
          <w:rFonts w:ascii="仿宋_GB2312" w:cs="仿宋_GB2312" w:hint="eastAsia"/>
        </w:rPr>
        <w:t>日</w:t>
      </w:r>
      <w:r>
        <w:rPr>
          <w:rFonts w:ascii="仿宋_GB2312" w:hint="eastAsia"/>
        </w:rPr>
        <w:t xml:space="preserve">   9:08</w:t>
      </w:r>
    </w:p>
    <w:p w:rsidR="00B71EEC" w:rsidRDefault="002B3AC9">
      <w:pPr>
        <w:spacing w:line="600" w:lineRule="exact"/>
        <w:ind w:firstLineChars="200" w:firstLine="640"/>
        <w:rPr>
          <w:rFonts w:ascii="仿宋_GB2312"/>
        </w:rPr>
      </w:pPr>
      <w:r>
        <w:rPr>
          <w:rFonts w:ascii="仿宋_GB2312" w:cs="仿宋_GB2312" w:hint="eastAsia"/>
        </w:rPr>
        <w:t>地点：厦门国际会展中心</w:t>
      </w:r>
    </w:p>
    <w:p w:rsidR="00B71EEC" w:rsidRDefault="002B3AC9">
      <w:pPr>
        <w:spacing w:line="600" w:lineRule="exact"/>
        <w:ind w:firstLineChars="200" w:firstLine="640"/>
        <w:rPr>
          <w:rFonts w:ascii="仿宋_GB2312"/>
        </w:rPr>
      </w:pPr>
      <w:r>
        <w:rPr>
          <w:rFonts w:ascii="仿宋_GB2312" w:cs="仿宋_GB2312" w:hint="eastAsia"/>
        </w:rPr>
        <w:t>内容：开馆式并参观大会展览展示（自行组织前往展馆）</w:t>
      </w:r>
    </w:p>
    <w:p w:rsidR="00B71EEC" w:rsidRDefault="002B3AC9">
      <w:pPr>
        <w:spacing w:line="600" w:lineRule="exact"/>
        <w:ind w:firstLineChars="200" w:firstLine="643"/>
        <w:rPr>
          <w:rFonts w:ascii="宋体" w:eastAsia="宋体" w:hAnsi="宋体" w:cs="宋体"/>
          <w:b/>
          <w:bCs/>
        </w:rPr>
      </w:pPr>
      <w:r>
        <w:rPr>
          <w:rFonts w:ascii="宋体" w:eastAsia="宋体" w:hAnsi="宋体" w:cs="宋体" w:hint="eastAsia"/>
          <w:b/>
          <w:bCs/>
        </w:rPr>
        <w:t>2.</w:t>
      </w:r>
      <w:r>
        <w:rPr>
          <w:rFonts w:ascii="宋体" w:eastAsia="宋体" w:hAnsi="宋体" w:cs="宋体" w:hint="eastAsia"/>
        </w:rPr>
        <w:t xml:space="preserve"> </w:t>
      </w:r>
      <w:r>
        <w:rPr>
          <w:rFonts w:ascii="宋体" w:eastAsia="宋体" w:hAnsi="宋体" w:cs="宋体" w:hint="eastAsia"/>
          <w:b/>
          <w:bCs/>
        </w:rPr>
        <w:t>2018</w:t>
      </w:r>
      <w:r>
        <w:rPr>
          <w:rFonts w:ascii="宋体" w:eastAsia="宋体" w:hAnsi="宋体" w:cs="宋体" w:hint="eastAsia"/>
          <w:b/>
          <w:bCs/>
        </w:rPr>
        <w:t>海丝科技创新合作暨人工智能推介专场</w:t>
      </w:r>
    </w:p>
    <w:p w:rsidR="00B71EEC" w:rsidRDefault="002B3AC9">
      <w:pPr>
        <w:spacing w:line="600" w:lineRule="exact"/>
        <w:ind w:firstLineChars="200" w:firstLine="640"/>
        <w:rPr>
          <w:rFonts w:ascii="仿宋_GB2312"/>
        </w:rPr>
      </w:pPr>
      <w:r>
        <w:rPr>
          <w:rFonts w:ascii="仿宋_GB2312" w:cs="仿宋_GB2312" w:hint="eastAsia"/>
        </w:rPr>
        <w:t>时间：</w:t>
      </w:r>
      <w:r>
        <w:rPr>
          <w:rFonts w:ascii="仿宋_GB2312" w:hint="eastAsia"/>
        </w:rPr>
        <w:t>9</w:t>
      </w:r>
      <w:r>
        <w:rPr>
          <w:rFonts w:ascii="仿宋_GB2312" w:cs="仿宋_GB2312" w:hint="eastAsia"/>
        </w:rPr>
        <w:t>月</w:t>
      </w:r>
      <w:r>
        <w:rPr>
          <w:rFonts w:ascii="仿宋_GB2312" w:hint="eastAsia"/>
        </w:rPr>
        <w:t>8</w:t>
      </w:r>
      <w:r>
        <w:rPr>
          <w:rFonts w:ascii="仿宋_GB2312" w:cs="仿宋_GB2312" w:hint="eastAsia"/>
        </w:rPr>
        <w:t>日</w:t>
      </w:r>
      <w:r>
        <w:rPr>
          <w:rFonts w:ascii="仿宋_GB2312" w:hint="eastAsia"/>
        </w:rPr>
        <w:t xml:space="preserve">   14:00-18:00</w:t>
      </w:r>
    </w:p>
    <w:p w:rsidR="00B71EEC" w:rsidRDefault="002B3AC9">
      <w:pPr>
        <w:spacing w:line="600" w:lineRule="exact"/>
        <w:ind w:firstLineChars="200" w:firstLine="640"/>
        <w:rPr>
          <w:rFonts w:ascii="仿宋_GB2312"/>
        </w:rPr>
      </w:pPr>
      <w:r>
        <w:rPr>
          <w:rFonts w:ascii="仿宋_GB2312" w:cs="仿宋_GB2312" w:hint="eastAsia"/>
        </w:rPr>
        <w:t>地点：厦门华侨大厦</w:t>
      </w:r>
    </w:p>
    <w:p w:rsidR="00B71EEC" w:rsidRDefault="002B3AC9">
      <w:pPr>
        <w:spacing w:line="600" w:lineRule="exact"/>
        <w:ind w:firstLineChars="200" w:firstLine="640"/>
        <w:rPr>
          <w:rFonts w:ascii="仿宋_GB2312" w:cs="仿宋_GB2312"/>
        </w:rPr>
      </w:pPr>
      <w:r>
        <w:rPr>
          <w:rFonts w:ascii="仿宋_GB2312" w:cs="仿宋_GB2312" w:hint="eastAsia"/>
        </w:rPr>
        <w:lastRenderedPageBreak/>
        <w:t>内容：邀请人工智能领域专家及技术转移机构相关代表介绍人工智能领域现状及发展方向，介绍与“一带一路”沿线国家或地区开展人工智能领域科技创新合作、技术转移合作实务，为“一带一路”沿线国家人工智能领域科技创新合作和技术转移提供经验介绍</w:t>
      </w:r>
      <w:r>
        <w:rPr>
          <w:rFonts w:ascii="仿宋_GB2312" w:cs="仿宋_GB2312" w:hint="eastAsia"/>
        </w:rPr>
        <w:t>。邀请人工智能领域的企业、高校及科研院所代表推介发布技术成果及需求。</w:t>
      </w:r>
    </w:p>
    <w:p w:rsidR="00B71EEC" w:rsidRDefault="002B3AC9" w:rsidP="003E64FE">
      <w:pPr>
        <w:spacing w:line="600" w:lineRule="exact"/>
        <w:ind w:firstLineChars="200" w:firstLine="640"/>
        <w:rPr>
          <w:rFonts w:ascii="黑体" w:eastAsia="黑体" w:hAnsi="黑体" w:cs="黑体"/>
        </w:rPr>
      </w:pPr>
      <w:r>
        <w:rPr>
          <w:rFonts w:ascii="黑体" w:eastAsia="黑体" w:hAnsi="黑体" w:cs="黑体" w:hint="eastAsia"/>
        </w:rPr>
        <w:t>二、报到时间与</w:t>
      </w:r>
      <w:r>
        <w:rPr>
          <w:rFonts w:ascii="黑体" w:eastAsia="黑体" w:hAnsi="黑体" w:cs="黑体" w:hint="eastAsia"/>
        </w:rPr>
        <w:t>地点</w:t>
      </w:r>
    </w:p>
    <w:p w:rsidR="00B71EEC" w:rsidRDefault="002B3AC9">
      <w:pPr>
        <w:spacing w:line="600" w:lineRule="exact"/>
        <w:ind w:firstLineChars="196" w:firstLine="627"/>
        <w:rPr>
          <w:rFonts w:ascii="仿宋_GB2312"/>
          <w:kern w:val="0"/>
        </w:rPr>
      </w:pPr>
      <w:r>
        <w:rPr>
          <w:rFonts w:ascii="仿宋_GB2312" w:cs="仿宋_GB2312" w:hint="eastAsia"/>
          <w:kern w:val="0"/>
        </w:rPr>
        <w:t>报到时间：</w:t>
      </w:r>
      <w:r>
        <w:rPr>
          <w:rFonts w:ascii="仿宋_GB2312" w:hint="eastAsia"/>
          <w:kern w:val="0"/>
        </w:rPr>
        <w:t>9</w:t>
      </w:r>
      <w:r>
        <w:rPr>
          <w:rFonts w:ascii="仿宋_GB2312" w:cs="仿宋_GB2312" w:hint="eastAsia"/>
          <w:kern w:val="0"/>
        </w:rPr>
        <w:t>月</w:t>
      </w:r>
      <w:r>
        <w:rPr>
          <w:rFonts w:ascii="仿宋_GB2312" w:hint="eastAsia"/>
          <w:kern w:val="0"/>
        </w:rPr>
        <w:t>7</w:t>
      </w:r>
      <w:r>
        <w:rPr>
          <w:rFonts w:ascii="仿宋_GB2312" w:cs="仿宋_GB2312" w:hint="eastAsia"/>
          <w:kern w:val="0"/>
        </w:rPr>
        <w:t>日</w:t>
      </w:r>
      <w:r>
        <w:rPr>
          <w:rFonts w:ascii="仿宋_GB2312" w:cs="仿宋_GB2312" w:hint="eastAsia"/>
          <w:kern w:val="0"/>
        </w:rPr>
        <w:t>下午</w:t>
      </w:r>
    </w:p>
    <w:p w:rsidR="00B71EEC" w:rsidRDefault="002B3AC9">
      <w:pPr>
        <w:spacing w:line="600" w:lineRule="exact"/>
        <w:ind w:firstLineChars="199" w:firstLine="637"/>
        <w:rPr>
          <w:rFonts w:ascii="仿宋_GB2312"/>
          <w:color w:val="000000"/>
        </w:rPr>
      </w:pPr>
      <w:r>
        <w:rPr>
          <w:rFonts w:ascii="仿宋_GB2312" w:cs="仿宋_GB2312" w:hint="eastAsia"/>
          <w:kern w:val="0"/>
        </w:rPr>
        <w:t>报到</w:t>
      </w:r>
      <w:r>
        <w:rPr>
          <w:rFonts w:ascii="仿宋_GB2312" w:cs="仿宋_GB2312" w:hint="eastAsia"/>
        </w:rPr>
        <w:t>地点：</w:t>
      </w:r>
      <w:r>
        <w:rPr>
          <w:rFonts w:ascii="仿宋_GB2312" w:cs="仿宋_GB2312" w:hint="eastAsia"/>
          <w:color w:val="000000"/>
        </w:rPr>
        <w:t>厦门华侨大厦（思明区新华路</w:t>
      </w:r>
      <w:r>
        <w:rPr>
          <w:rFonts w:ascii="仿宋_GB2312" w:hint="eastAsia"/>
          <w:color w:val="000000"/>
        </w:rPr>
        <w:t>70-74</w:t>
      </w:r>
      <w:r>
        <w:rPr>
          <w:rFonts w:ascii="仿宋_GB2312" w:cs="仿宋_GB2312" w:hint="eastAsia"/>
          <w:color w:val="000000"/>
        </w:rPr>
        <w:t>号）</w:t>
      </w:r>
    </w:p>
    <w:p w:rsidR="00B71EEC" w:rsidRDefault="002B3AC9">
      <w:pPr>
        <w:spacing w:line="600" w:lineRule="exact"/>
        <w:ind w:leftChars="200" w:left="800" w:hangingChars="50" w:hanging="160"/>
        <w:rPr>
          <w:rFonts w:ascii="仿宋_GB2312"/>
          <w:color w:val="000000"/>
        </w:rPr>
      </w:pPr>
      <w:r>
        <w:rPr>
          <w:rFonts w:ascii="仿宋_GB2312" w:cs="仿宋_GB2312" w:hint="eastAsia"/>
          <w:color w:val="000000"/>
        </w:rPr>
        <w:t>电</w:t>
      </w:r>
      <w:r>
        <w:rPr>
          <w:rFonts w:ascii="仿宋_GB2312" w:cs="仿宋_GB2312" w:hint="eastAsia"/>
          <w:color w:val="000000"/>
        </w:rPr>
        <w:t xml:space="preserve">    </w:t>
      </w:r>
      <w:r>
        <w:rPr>
          <w:rFonts w:ascii="仿宋_GB2312" w:cs="仿宋_GB2312" w:hint="eastAsia"/>
          <w:color w:val="000000"/>
        </w:rPr>
        <w:t>话：</w:t>
      </w:r>
      <w:r>
        <w:rPr>
          <w:rFonts w:ascii="仿宋_GB2312" w:hint="eastAsia"/>
          <w:color w:val="000000"/>
        </w:rPr>
        <w:t>0592-2660888</w:t>
      </w:r>
      <w:r>
        <w:rPr>
          <w:rFonts w:ascii="仿宋_GB2312" w:cs="仿宋_GB2312" w:hint="eastAsia"/>
          <w:color w:val="000000"/>
        </w:rPr>
        <w:t>（总机）转科技分团会务组</w:t>
      </w:r>
    </w:p>
    <w:p w:rsidR="00B71EEC" w:rsidRDefault="002B3AC9" w:rsidP="003E64FE">
      <w:pPr>
        <w:spacing w:line="600" w:lineRule="exact"/>
        <w:ind w:firstLineChars="200" w:firstLine="640"/>
        <w:rPr>
          <w:rFonts w:ascii="黑体" w:eastAsia="黑体" w:hAnsi="黑体" w:cs="黑体"/>
        </w:rPr>
      </w:pPr>
      <w:r>
        <w:rPr>
          <w:rFonts w:ascii="黑体" w:eastAsia="黑体" w:hAnsi="黑体" w:cs="黑体" w:hint="eastAsia"/>
        </w:rPr>
        <w:t>三、会务安排</w:t>
      </w:r>
    </w:p>
    <w:p w:rsidR="00B71EEC" w:rsidRDefault="002B3AC9">
      <w:pPr>
        <w:spacing w:line="600" w:lineRule="exact"/>
        <w:ind w:firstLineChars="200" w:firstLine="640"/>
        <w:rPr>
          <w:rFonts w:ascii="仿宋_GB2312"/>
        </w:rPr>
      </w:pPr>
      <w:r>
        <w:rPr>
          <w:rFonts w:ascii="仿宋_GB2312" w:hint="eastAsia"/>
        </w:rPr>
        <w:t>1</w:t>
      </w:r>
      <w:r>
        <w:rPr>
          <w:rFonts w:ascii="仿宋_GB2312" w:cs="仿宋_GB2312" w:hint="eastAsia"/>
        </w:rPr>
        <w:t>.</w:t>
      </w:r>
      <w:r>
        <w:rPr>
          <w:rFonts w:ascii="仿宋_GB2312" w:cs="仿宋_GB2312" w:hint="eastAsia"/>
        </w:rPr>
        <w:t>参会单位代表食宿由会务组统一安排（入住厦门华侨大厦），费用自理。</w:t>
      </w:r>
    </w:p>
    <w:p w:rsidR="00B71EEC" w:rsidRDefault="002B3AC9">
      <w:pPr>
        <w:spacing w:line="600" w:lineRule="exact"/>
        <w:ind w:firstLine="645"/>
        <w:rPr>
          <w:rFonts w:ascii="仿宋_GB2312" w:cs="仿宋_GB2312"/>
        </w:rPr>
      </w:pPr>
      <w:r>
        <w:rPr>
          <w:rFonts w:ascii="仿宋_GB2312" w:hint="eastAsia"/>
        </w:rPr>
        <w:t>2</w:t>
      </w:r>
      <w:r>
        <w:rPr>
          <w:rFonts w:ascii="仿宋_GB2312" w:cs="仿宋_GB2312" w:hint="eastAsia"/>
        </w:rPr>
        <w:t>.</w:t>
      </w:r>
      <w:r>
        <w:rPr>
          <w:rFonts w:ascii="仿宋_GB2312" w:cs="仿宋_GB2312" w:hint="eastAsia"/>
        </w:rPr>
        <w:t>请各设区市科技局负责组织</w:t>
      </w:r>
      <w:r>
        <w:rPr>
          <w:rFonts w:ascii="仿宋_GB2312" w:hint="eastAsia"/>
          <w:b/>
        </w:rPr>
        <w:t>10</w:t>
      </w:r>
      <w:r>
        <w:rPr>
          <w:rFonts w:ascii="仿宋_GB2312" w:cs="仿宋_GB2312" w:hint="eastAsia"/>
          <w:b/>
        </w:rPr>
        <w:t>家</w:t>
      </w:r>
      <w:r>
        <w:rPr>
          <w:rFonts w:ascii="仿宋_GB2312" w:cs="仿宋_GB2312" w:hint="eastAsia"/>
        </w:rPr>
        <w:t>以上新一代人工智能领域企业、科技中介等有关人员参会，各有关高校、科研院所组织相关领域专家代表</w:t>
      </w:r>
      <w:r>
        <w:rPr>
          <w:rFonts w:ascii="仿宋_GB2312" w:cs="仿宋_GB2312" w:hint="eastAsia"/>
          <w:b/>
        </w:rPr>
        <w:t>2-3</w:t>
      </w:r>
      <w:r>
        <w:rPr>
          <w:rFonts w:ascii="仿宋_GB2312" w:cs="仿宋_GB2312" w:hint="eastAsia"/>
          <w:b/>
        </w:rPr>
        <w:t>名</w:t>
      </w:r>
      <w:r>
        <w:rPr>
          <w:rFonts w:ascii="仿宋_GB2312" w:cs="仿宋_GB2312" w:hint="eastAsia"/>
        </w:rPr>
        <w:t>参会。</w:t>
      </w:r>
    </w:p>
    <w:p w:rsidR="00B71EEC" w:rsidRDefault="002B3AC9">
      <w:pPr>
        <w:spacing w:line="600" w:lineRule="exact"/>
        <w:ind w:firstLine="645"/>
        <w:rPr>
          <w:rFonts w:ascii="仿宋_GB2312" w:cs="仿宋_GB2312"/>
        </w:rPr>
      </w:pPr>
      <w:r>
        <w:rPr>
          <w:rFonts w:ascii="仿宋_GB2312" w:cs="仿宋_GB2312" w:hint="eastAsia"/>
        </w:rPr>
        <w:t>3.</w:t>
      </w:r>
      <w:r>
        <w:rPr>
          <w:rFonts w:ascii="仿宋_GB2312" w:cs="仿宋_GB2312" w:hint="eastAsia"/>
        </w:rPr>
        <w:t>请于</w:t>
      </w:r>
      <w:r>
        <w:rPr>
          <w:rFonts w:ascii="仿宋_GB2312" w:hint="eastAsia"/>
          <w:b/>
          <w:bCs/>
        </w:rPr>
        <w:t>8</w:t>
      </w:r>
      <w:r>
        <w:rPr>
          <w:rFonts w:ascii="仿宋_GB2312" w:cs="仿宋_GB2312" w:hint="eastAsia"/>
          <w:b/>
          <w:bCs/>
        </w:rPr>
        <w:t>月</w:t>
      </w:r>
      <w:r>
        <w:rPr>
          <w:rFonts w:ascii="仿宋_GB2312" w:hint="eastAsia"/>
          <w:b/>
          <w:bCs/>
        </w:rPr>
        <w:t>28</w:t>
      </w:r>
      <w:r>
        <w:rPr>
          <w:rFonts w:ascii="仿宋_GB2312" w:cs="仿宋_GB2312" w:hint="eastAsia"/>
          <w:b/>
          <w:bCs/>
        </w:rPr>
        <w:t>日</w:t>
      </w:r>
      <w:r>
        <w:rPr>
          <w:rFonts w:ascii="仿宋_GB2312" w:cs="仿宋_GB2312" w:hint="eastAsia"/>
        </w:rPr>
        <w:t>前将</w:t>
      </w:r>
      <w:r>
        <w:rPr>
          <w:rFonts w:ascii="仿宋_GB2312" w:hint="eastAsia"/>
          <w:b/>
          <w:bCs/>
        </w:rPr>
        <w:t>“</w:t>
      </w:r>
      <w:r>
        <w:rPr>
          <w:rFonts w:ascii="仿宋_GB2312" w:cs="仿宋_GB2312" w:hint="eastAsia"/>
          <w:b/>
          <w:bCs/>
        </w:rPr>
        <w:t>参会人员回执表</w:t>
      </w:r>
      <w:r>
        <w:rPr>
          <w:rFonts w:ascii="仿宋_GB2312" w:hint="eastAsia"/>
          <w:b/>
          <w:bCs/>
        </w:rPr>
        <w:t>”</w:t>
      </w:r>
      <w:r>
        <w:rPr>
          <w:rFonts w:ascii="仿宋_GB2312" w:cs="仿宋_GB2312" w:hint="eastAsia"/>
        </w:rPr>
        <w:t xml:space="preserve"> </w:t>
      </w:r>
      <w:r>
        <w:rPr>
          <w:rFonts w:ascii="仿宋_GB2312" w:cs="仿宋_GB2312" w:hint="eastAsia"/>
        </w:rPr>
        <w:t>的电子版发送至</w:t>
      </w:r>
      <w:r>
        <w:rPr>
          <w:rFonts w:ascii="仿宋_GB2312" w:hint="eastAsia"/>
          <w:color w:val="000000"/>
        </w:rPr>
        <w:t xml:space="preserve"> </w:t>
      </w:r>
      <w:hyperlink r:id="rId7" w:history="1">
        <w:r>
          <w:rPr>
            <w:rStyle w:val="a6"/>
            <w:rFonts w:ascii="仿宋_GB2312" w:hint="eastAsia"/>
            <w:color w:val="000000"/>
            <w:u w:val="none"/>
          </w:rPr>
          <w:t>fjstec@126.com</w:t>
        </w:r>
      </w:hyperlink>
      <w:r>
        <w:rPr>
          <w:rFonts w:ascii="仿宋_GB2312" w:cs="仿宋_GB2312" w:hint="eastAsia"/>
        </w:rPr>
        <w:t>。需办理车辆通行证的单位，请在备注栏注明。</w:t>
      </w:r>
    </w:p>
    <w:p w:rsidR="00B71EEC" w:rsidRDefault="002B3AC9">
      <w:pPr>
        <w:spacing w:line="600" w:lineRule="exact"/>
        <w:ind w:firstLine="645"/>
        <w:rPr>
          <w:rFonts w:ascii="仿宋_GB2312" w:cs="仿宋_GB2312"/>
          <w:b/>
        </w:rPr>
      </w:pPr>
      <w:r>
        <w:rPr>
          <w:rFonts w:ascii="仿宋_GB2312" w:cs="仿宋_GB2312" w:hint="eastAsia"/>
        </w:rPr>
        <w:t>★</w:t>
      </w:r>
      <w:r>
        <w:rPr>
          <w:rFonts w:ascii="仿宋_GB2312" w:cs="仿宋_GB2312" w:hint="eastAsia"/>
          <w:b/>
        </w:rPr>
        <w:t>需要办理证件的参会人员请将</w:t>
      </w:r>
      <w:r>
        <w:rPr>
          <w:rFonts w:ascii="仿宋_GB2312" w:hint="eastAsia"/>
          <w:b/>
          <w:bCs/>
        </w:rPr>
        <w:t>“</w:t>
      </w:r>
      <w:r>
        <w:rPr>
          <w:rFonts w:ascii="仿宋_GB2312" w:cs="仿宋_GB2312" w:hint="eastAsia"/>
          <w:b/>
          <w:bCs/>
        </w:rPr>
        <w:t>一寸正面证件彩照</w:t>
      </w:r>
      <w:r>
        <w:rPr>
          <w:rFonts w:ascii="仿宋_GB2312" w:hint="eastAsia"/>
          <w:b/>
          <w:bCs/>
        </w:rPr>
        <w:t>”</w:t>
      </w:r>
      <w:r>
        <w:rPr>
          <w:rFonts w:ascii="仿宋_GB2312" w:cs="仿宋_GB2312" w:hint="eastAsia"/>
          <w:b/>
        </w:rPr>
        <w:t>（以姓名命名）一并发送至邮箱。</w:t>
      </w:r>
      <w:r>
        <w:rPr>
          <w:rFonts w:ascii="仿宋_GB2312" w:cs="仿宋_GB2312" w:hint="eastAsia"/>
          <w:b/>
          <w:bCs/>
        </w:rPr>
        <w:t>本届投洽会门禁管理将采用人脸识别系统，因此对证件照片要求比往年要严格，请各单位务必按照证件照片要求提供：</w:t>
      </w:r>
      <w:r>
        <w:rPr>
          <w:rFonts w:ascii="仿宋_GB2312" w:hint="eastAsia"/>
        </w:rPr>
        <w:t>JPG</w:t>
      </w:r>
      <w:r>
        <w:rPr>
          <w:rFonts w:ascii="仿宋_GB2312" w:hint="eastAsia"/>
        </w:rPr>
        <w:t>格式（压缩品质为</w:t>
      </w:r>
      <w:r>
        <w:rPr>
          <w:rFonts w:ascii="仿宋_GB2312" w:hint="eastAsia"/>
        </w:rPr>
        <w:t>8</w:t>
      </w:r>
      <w:r>
        <w:rPr>
          <w:rFonts w:ascii="仿宋_GB2312" w:hint="eastAsia"/>
        </w:rPr>
        <w:t>）</w:t>
      </w:r>
      <w:r>
        <w:rPr>
          <w:rFonts w:ascii="仿宋_GB2312" w:hint="eastAsia"/>
        </w:rPr>
        <w:lastRenderedPageBreak/>
        <w:t>的个人近期</w:t>
      </w:r>
      <w:r>
        <w:rPr>
          <w:rFonts w:ascii="仿宋_GB2312" w:hint="eastAsia"/>
        </w:rPr>
        <w:t>1</w:t>
      </w:r>
      <w:r>
        <w:rPr>
          <w:rFonts w:ascii="仿宋_GB2312" w:hint="eastAsia"/>
        </w:rPr>
        <w:t>寸（</w:t>
      </w:r>
      <w:r>
        <w:rPr>
          <w:rFonts w:ascii="仿宋_GB2312" w:hint="eastAsia"/>
        </w:rPr>
        <w:t>2.5cm</w:t>
      </w:r>
      <w:r>
        <w:rPr>
          <w:rFonts w:ascii="仿宋_GB2312" w:hint="eastAsia"/>
        </w:rPr>
        <w:t>×</w:t>
      </w:r>
      <w:r>
        <w:rPr>
          <w:rFonts w:ascii="仿宋_GB2312" w:hint="eastAsia"/>
        </w:rPr>
        <w:t>3.6cm</w:t>
      </w:r>
      <w:r>
        <w:rPr>
          <w:rFonts w:ascii="仿宋_GB2312" w:hint="eastAsia"/>
        </w:rPr>
        <w:t>）证件彩照（头部宽度：</w:t>
      </w:r>
      <w:r>
        <w:rPr>
          <w:rFonts w:ascii="仿宋_GB2312" w:hint="eastAsia"/>
        </w:rPr>
        <w:t>1.7-1.9cm</w:t>
      </w:r>
      <w:r>
        <w:rPr>
          <w:rFonts w:ascii="仿宋_GB2312" w:hint="eastAsia"/>
        </w:rPr>
        <w:t>，头部长度：</w:t>
      </w:r>
      <w:r>
        <w:rPr>
          <w:rFonts w:ascii="仿宋_GB2312" w:hint="eastAsia"/>
        </w:rPr>
        <w:t>2.3-2.5cm</w:t>
      </w:r>
      <w:r>
        <w:rPr>
          <w:rFonts w:ascii="仿宋_GB2312" w:hint="eastAsia"/>
        </w:rPr>
        <w:t>）</w:t>
      </w:r>
      <w:r>
        <w:rPr>
          <w:rFonts w:ascii="仿宋_GB2312" w:cs="仿宋_GB2312" w:hint="eastAsia"/>
        </w:rPr>
        <w:t>。</w:t>
      </w:r>
    </w:p>
    <w:p w:rsidR="00B71EEC" w:rsidRDefault="002B3AC9" w:rsidP="003E64FE">
      <w:pPr>
        <w:spacing w:line="600" w:lineRule="exact"/>
        <w:ind w:firstLineChars="200" w:firstLine="640"/>
        <w:rPr>
          <w:rFonts w:ascii="黑体" w:eastAsia="黑体" w:hAnsi="黑体" w:cs="黑体"/>
        </w:rPr>
      </w:pPr>
      <w:r>
        <w:rPr>
          <w:rFonts w:ascii="黑体" w:eastAsia="黑体" w:hAnsi="黑体" w:cs="黑体" w:hint="eastAsia"/>
        </w:rPr>
        <w:t>四、联系方式</w:t>
      </w:r>
    </w:p>
    <w:p w:rsidR="00B71EEC" w:rsidRDefault="002B3AC9">
      <w:pPr>
        <w:spacing w:line="600" w:lineRule="exact"/>
        <w:ind w:firstLine="645"/>
        <w:rPr>
          <w:rFonts w:ascii="仿宋_GB2312"/>
          <w:b/>
          <w:bCs/>
        </w:rPr>
      </w:pPr>
      <w:r>
        <w:rPr>
          <w:rFonts w:ascii="仿宋_GB2312" w:cs="仿宋_GB2312" w:hint="eastAsia"/>
          <w:b/>
          <w:bCs/>
        </w:rPr>
        <w:t>福建省对外科技交流中心</w:t>
      </w:r>
    </w:p>
    <w:p w:rsidR="00B71EEC" w:rsidRDefault="002B3AC9">
      <w:pPr>
        <w:spacing w:line="600" w:lineRule="exact"/>
        <w:ind w:firstLine="645"/>
        <w:rPr>
          <w:rFonts w:ascii="仿宋_GB2312"/>
        </w:rPr>
      </w:pPr>
      <w:r>
        <w:rPr>
          <w:rFonts w:ascii="仿宋_GB2312" w:cs="仿宋_GB2312" w:hint="eastAsia"/>
        </w:rPr>
        <w:t>联系人：魏</w:t>
      </w:r>
      <w:r>
        <w:rPr>
          <w:rFonts w:ascii="宋体" w:eastAsia="宋体" w:hAnsi="宋体" w:cs="宋体" w:hint="eastAsia"/>
        </w:rPr>
        <w:t>垚</w:t>
      </w:r>
      <w:r>
        <w:rPr>
          <w:rFonts w:ascii="仿宋_GB2312" w:cs="仿宋_GB2312" w:hint="eastAsia"/>
        </w:rPr>
        <w:t>静</w:t>
      </w:r>
    </w:p>
    <w:p w:rsidR="00B71EEC" w:rsidRDefault="002B3AC9">
      <w:pPr>
        <w:spacing w:line="600" w:lineRule="exact"/>
        <w:ind w:firstLine="645"/>
        <w:rPr>
          <w:rFonts w:ascii="仿宋_GB2312"/>
        </w:rPr>
      </w:pPr>
      <w:r>
        <w:rPr>
          <w:rFonts w:ascii="仿宋_GB2312" w:cs="仿宋_GB2312" w:hint="eastAsia"/>
        </w:rPr>
        <w:t>电</w:t>
      </w:r>
      <w:r>
        <w:rPr>
          <w:rFonts w:ascii="仿宋_GB2312" w:hint="eastAsia"/>
        </w:rPr>
        <w:t xml:space="preserve">  </w:t>
      </w:r>
      <w:r>
        <w:rPr>
          <w:rFonts w:ascii="仿宋_GB2312" w:cs="仿宋_GB2312" w:hint="eastAsia"/>
        </w:rPr>
        <w:t>话：</w:t>
      </w:r>
      <w:r>
        <w:rPr>
          <w:rFonts w:ascii="仿宋_GB2312" w:hint="eastAsia"/>
        </w:rPr>
        <w:t>0591-87871764</w:t>
      </w:r>
    </w:p>
    <w:p w:rsidR="00B71EEC" w:rsidRDefault="002B3AC9">
      <w:pPr>
        <w:spacing w:line="600" w:lineRule="exact"/>
        <w:ind w:firstLine="645"/>
        <w:rPr>
          <w:rFonts w:ascii="仿宋_GB2312"/>
        </w:rPr>
      </w:pPr>
      <w:r>
        <w:rPr>
          <w:rFonts w:ascii="仿宋_GB2312" w:cs="仿宋_GB2312" w:hint="eastAsia"/>
        </w:rPr>
        <w:t>邮</w:t>
      </w:r>
      <w:r>
        <w:rPr>
          <w:rFonts w:ascii="仿宋_GB2312" w:hint="eastAsia"/>
        </w:rPr>
        <w:t xml:space="preserve">  </w:t>
      </w:r>
      <w:r>
        <w:rPr>
          <w:rFonts w:ascii="仿宋_GB2312" w:cs="仿宋_GB2312" w:hint="eastAsia"/>
        </w:rPr>
        <w:t>箱：</w:t>
      </w:r>
      <w:r>
        <w:rPr>
          <w:rFonts w:ascii="仿宋_GB2312" w:hint="eastAsia"/>
        </w:rPr>
        <w:t>fjstec@126.com</w:t>
      </w:r>
    </w:p>
    <w:p w:rsidR="00B71EEC" w:rsidRDefault="002B3AC9">
      <w:pPr>
        <w:spacing w:line="600" w:lineRule="exact"/>
        <w:ind w:firstLine="645"/>
        <w:rPr>
          <w:rFonts w:ascii="仿宋_GB2312"/>
          <w:b/>
          <w:bCs/>
        </w:rPr>
      </w:pPr>
      <w:r>
        <w:rPr>
          <w:rFonts w:ascii="仿宋_GB2312" w:cs="仿宋_GB2312" w:hint="eastAsia"/>
          <w:b/>
          <w:bCs/>
        </w:rPr>
        <w:t>福建省科技厅对外合作处</w:t>
      </w:r>
    </w:p>
    <w:p w:rsidR="00B71EEC" w:rsidRDefault="002B3AC9">
      <w:pPr>
        <w:spacing w:line="600" w:lineRule="exact"/>
        <w:ind w:firstLine="645"/>
        <w:rPr>
          <w:rFonts w:ascii="仿宋_GB2312"/>
        </w:rPr>
      </w:pPr>
      <w:r>
        <w:rPr>
          <w:rFonts w:ascii="仿宋_GB2312" w:cs="仿宋_GB2312" w:hint="eastAsia"/>
        </w:rPr>
        <w:t>联系人：王飞</w:t>
      </w:r>
    </w:p>
    <w:p w:rsidR="00B71EEC" w:rsidRDefault="002B3AC9">
      <w:pPr>
        <w:spacing w:line="600" w:lineRule="exact"/>
        <w:ind w:firstLine="645"/>
        <w:rPr>
          <w:rFonts w:ascii="仿宋_GB2312"/>
        </w:rPr>
      </w:pPr>
      <w:r>
        <w:rPr>
          <w:rFonts w:ascii="仿宋_GB2312" w:cs="仿宋_GB2312" w:hint="eastAsia"/>
        </w:rPr>
        <w:t>电</w:t>
      </w:r>
      <w:r>
        <w:rPr>
          <w:rFonts w:ascii="仿宋_GB2312" w:hint="eastAsia"/>
        </w:rPr>
        <w:t xml:space="preserve">  </w:t>
      </w:r>
      <w:r>
        <w:rPr>
          <w:rFonts w:ascii="仿宋_GB2312" w:cs="仿宋_GB2312" w:hint="eastAsia"/>
        </w:rPr>
        <w:t>话：</w:t>
      </w:r>
      <w:r>
        <w:rPr>
          <w:rFonts w:ascii="仿宋_GB2312" w:hint="eastAsia"/>
        </w:rPr>
        <w:t>0591-87866133</w:t>
      </w:r>
    </w:p>
    <w:p w:rsidR="00B71EEC" w:rsidRDefault="00B71EEC">
      <w:pPr>
        <w:spacing w:line="600" w:lineRule="exact"/>
        <w:ind w:firstLine="645"/>
        <w:rPr>
          <w:rFonts w:ascii="仿宋_GB2312"/>
        </w:rPr>
      </w:pPr>
    </w:p>
    <w:p w:rsidR="00B71EEC" w:rsidRDefault="002B3AC9">
      <w:pPr>
        <w:spacing w:line="600" w:lineRule="exact"/>
        <w:ind w:firstLine="645"/>
        <w:rPr>
          <w:rFonts w:ascii="仿宋_GB2312"/>
        </w:rPr>
      </w:pPr>
      <w:r>
        <w:rPr>
          <w:rFonts w:ascii="仿宋_GB2312" w:cs="仿宋_GB2312" w:hint="eastAsia"/>
        </w:rPr>
        <w:t>附件：参会人员回执表</w:t>
      </w:r>
      <w:bookmarkStart w:id="1" w:name="_GoBack"/>
      <w:bookmarkEnd w:id="1"/>
    </w:p>
    <w:p w:rsidR="00B71EEC" w:rsidRDefault="00B71EEC">
      <w:pPr>
        <w:tabs>
          <w:tab w:val="left" w:pos="1418"/>
          <w:tab w:val="left" w:pos="1701"/>
        </w:tabs>
        <w:spacing w:line="600" w:lineRule="exact"/>
        <w:ind w:firstLine="645"/>
        <w:rPr>
          <w:rFonts w:ascii="仿宋_GB2312"/>
        </w:rPr>
      </w:pPr>
    </w:p>
    <w:p w:rsidR="00B71EEC" w:rsidRDefault="00B71EEC">
      <w:pPr>
        <w:tabs>
          <w:tab w:val="left" w:pos="1418"/>
          <w:tab w:val="left" w:pos="1701"/>
        </w:tabs>
        <w:spacing w:line="600" w:lineRule="exact"/>
        <w:ind w:firstLine="645"/>
        <w:rPr>
          <w:rFonts w:ascii="仿宋_GB2312"/>
        </w:rPr>
      </w:pPr>
    </w:p>
    <w:p w:rsidR="00B71EEC" w:rsidRDefault="002B3AC9">
      <w:pPr>
        <w:tabs>
          <w:tab w:val="left" w:pos="1418"/>
          <w:tab w:val="left" w:pos="1701"/>
        </w:tabs>
        <w:spacing w:line="600" w:lineRule="exact"/>
        <w:ind w:firstLineChars="1400" w:firstLine="4480"/>
        <w:rPr>
          <w:rFonts w:ascii="仿宋_GB2312"/>
        </w:rPr>
      </w:pPr>
      <w:r>
        <w:rPr>
          <w:rFonts w:ascii="仿宋_GB2312" w:cs="仿宋_GB2312" w:hint="eastAsia"/>
        </w:rPr>
        <w:t xml:space="preserve">  </w:t>
      </w:r>
      <w:r>
        <w:rPr>
          <w:rFonts w:ascii="仿宋_GB2312" w:cs="仿宋_GB2312" w:hint="eastAsia"/>
        </w:rPr>
        <w:t>福建省科学技术厅</w:t>
      </w:r>
    </w:p>
    <w:p w:rsidR="00B71EEC" w:rsidRDefault="002B3AC9">
      <w:pPr>
        <w:tabs>
          <w:tab w:val="left" w:pos="1418"/>
          <w:tab w:val="left" w:pos="1701"/>
        </w:tabs>
        <w:spacing w:line="600" w:lineRule="exact"/>
        <w:ind w:firstLineChars="1450" w:firstLine="4640"/>
      </w:pPr>
      <w:r>
        <w:rPr>
          <w:rFonts w:ascii="仿宋_GB2312" w:hint="eastAsia"/>
        </w:rPr>
        <w:t xml:space="preserve">  </w:t>
      </w:r>
      <w:r>
        <w:rPr>
          <w:rFonts w:ascii="仿宋_GB2312" w:hint="eastAsia"/>
        </w:rPr>
        <w:t>2018</w:t>
      </w:r>
      <w:r>
        <w:rPr>
          <w:rFonts w:ascii="仿宋_GB2312" w:cs="仿宋_GB2312" w:hint="eastAsia"/>
        </w:rPr>
        <w:t>年</w:t>
      </w:r>
      <w:r>
        <w:rPr>
          <w:rFonts w:ascii="仿宋_GB2312" w:hint="eastAsia"/>
        </w:rPr>
        <w:t>8</w:t>
      </w:r>
      <w:r>
        <w:rPr>
          <w:rFonts w:ascii="仿宋_GB2312" w:cs="仿宋_GB2312" w:hint="eastAsia"/>
        </w:rPr>
        <w:t>月</w:t>
      </w:r>
      <w:r>
        <w:rPr>
          <w:rFonts w:ascii="仿宋_GB2312" w:hint="eastAsia"/>
        </w:rPr>
        <w:t>21</w:t>
      </w:r>
      <w:r>
        <w:rPr>
          <w:rFonts w:ascii="仿宋_GB2312" w:cs="仿宋_GB2312" w:hint="eastAsia"/>
        </w:rPr>
        <w:t>日</w:t>
      </w:r>
    </w:p>
    <w:p w:rsidR="00B71EEC" w:rsidRDefault="002B3AC9">
      <w:pPr>
        <w:tabs>
          <w:tab w:val="left" w:pos="1418"/>
          <w:tab w:val="left" w:pos="1701"/>
        </w:tabs>
        <w:spacing w:line="600" w:lineRule="exact"/>
        <w:sectPr w:rsidR="00B71EEC">
          <w:headerReference w:type="default" r:id="rId8"/>
          <w:pgSz w:w="11906" w:h="16838"/>
          <w:pgMar w:top="1440" w:right="1800" w:bottom="1440" w:left="1800" w:header="851" w:footer="992" w:gutter="0"/>
          <w:cols w:space="425"/>
          <w:docGrid w:type="lines" w:linePitch="312"/>
        </w:sectPr>
      </w:pPr>
      <w:r>
        <w:rPr>
          <w:rFonts w:hint="eastAsia"/>
        </w:rPr>
        <w:t xml:space="preserve">  </w:t>
      </w:r>
      <w:r>
        <w:rPr>
          <w:rFonts w:hint="eastAsia"/>
        </w:rPr>
        <w:t>（此件主动公开）</w:t>
      </w:r>
    </w:p>
    <w:p w:rsidR="00B71EEC" w:rsidRDefault="002B3AC9">
      <w:pPr>
        <w:adjustRightInd w:val="0"/>
        <w:snapToGrid w:val="0"/>
        <w:spacing w:line="600" w:lineRule="exact"/>
      </w:pPr>
      <w:r>
        <w:rPr>
          <w:rFonts w:cs="仿宋_GB2312" w:hint="eastAsia"/>
        </w:rPr>
        <w:lastRenderedPageBreak/>
        <w:t>附件</w:t>
      </w:r>
    </w:p>
    <w:p w:rsidR="00B71EEC" w:rsidRDefault="002B3AC9">
      <w:pPr>
        <w:spacing w:line="240" w:lineRule="atLeast"/>
        <w:jc w:val="center"/>
        <w:rPr>
          <w:rFonts w:ascii="黑体" w:eastAsia="黑体" w:hAnsi="黑体" w:cs="黑体"/>
          <w:sz w:val="36"/>
          <w:szCs w:val="36"/>
        </w:rPr>
      </w:pPr>
      <w:r>
        <w:rPr>
          <w:rFonts w:ascii="黑体" w:eastAsia="黑体" w:hAnsi="黑体" w:cs="黑体" w:hint="eastAsia"/>
          <w:sz w:val="36"/>
          <w:szCs w:val="36"/>
        </w:rPr>
        <w:t>参会人员回执表</w:t>
      </w:r>
    </w:p>
    <w:p w:rsidR="00B71EEC" w:rsidRDefault="00B71EEC">
      <w:pPr>
        <w:spacing w:line="240" w:lineRule="atLeast"/>
        <w:jc w:val="center"/>
        <w:rPr>
          <w:rFonts w:ascii="黑体" w:eastAsia="黑体" w:hAnsi="黑体" w:cs="黑体"/>
          <w:sz w:val="36"/>
          <w:szCs w:val="36"/>
        </w:rPr>
      </w:pPr>
    </w:p>
    <w:p w:rsidR="00B71EEC" w:rsidRDefault="002B3AC9">
      <w:pPr>
        <w:spacing w:line="240" w:lineRule="atLeast"/>
      </w:pPr>
      <w:r>
        <w:rPr>
          <w:rFonts w:cs="仿宋_GB2312" w:hint="eastAsia"/>
        </w:rPr>
        <w:t>填报单位：</w:t>
      </w:r>
      <w:r>
        <w:t xml:space="preserve">                             </w:t>
      </w:r>
      <w:r>
        <w:rPr>
          <w:rFonts w:cs="仿宋_GB2312" w:hint="eastAsia"/>
        </w:rPr>
        <w:t>填报人：</w:t>
      </w:r>
      <w:r>
        <w:t xml:space="preserve">                 </w:t>
      </w:r>
      <w:r>
        <w:rPr>
          <w:rFonts w:cs="仿宋_GB2312" w:hint="eastAsia"/>
        </w:rPr>
        <w:t>电话：</w:t>
      </w:r>
    </w:p>
    <w:tbl>
      <w:tblPr>
        <w:tblW w:w="15815" w:type="dxa"/>
        <w:jc w:val="center"/>
        <w:tblInd w:w="-930" w:type="dxa"/>
        <w:tblLayout w:type="fixed"/>
        <w:tblLook w:val="04A0"/>
      </w:tblPr>
      <w:tblGrid>
        <w:gridCol w:w="1034"/>
        <w:gridCol w:w="529"/>
        <w:gridCol w:w="2072"/>
        <w:gridCol w:w="977"/>
        <w:gridCol w:w="2456"/>
        <w:gridCol w:w="1205"/>
        <w:gridCol w:w="1239"/>
        <w:gridCol w:w="837"/>
        <w:gridCol w:w="837"/>
        <w:gridCol w:w="796"/>
        <w:gridCol w:w="1339"/>
        <w:gridCol w:w="1620"/>
        <w:gridCol w:w="874"/>
      </w:tblGrid>
      <w:tr w:rsidR="00B71EEC">
        <w:trPr>
          <w:trHeight w:val="714"/>
          <w:jc w:val="center"/>
        </w:trPr>
        <w:tc>
          <w:tcPr>
            <w:tcW w:w="1034" w:type="dxa"/>
            <w:tcBorders>
              <w:top w:val="single" w:sz="8" w:space="0" w:color="auto"/>
              <w:left w:val="single" w:sz="8" w:space="0" w:color="auto"/>
              <w:bottom w:val="single" w:sz="8" w:space="0" w:color="auto"/>
              <w:right w:val="single" w:sz="8" w:space="0" w:color="auto"/>
            </w:tcBorders>
            <w:vAlign w:val="center"/>
          </w:tcPr>
          <w:p w:rsidR="00B71EEC" w:rsidRDefault="002B3AC9">
            <w:pPr>
              <w:widowControl/>
              <w:spacing w:line="240" w:lineRule="atLeast"/>
              <w:jc w:val="center"/>
              <w:rPr>
                <w:b/>
                <w:bCs/>
                <w:color w:val="000000"/>
                <w:kern w:val="0"/>
                <w:sz w:val="28"/>
                <w:szCs w:val="28"/>
              </w:rPr>
            </w:pPr>
            <w:r>
              <w:rPr>
                <w:rFonts w:cs="仿宋_GB2312" w:hint="eastAsia"/>
                <w:b/>
                <w:bCs/>
                <w:color w:val="000000"/>
                <w:kern w:val="0"/>
                <w:sz w:val="28"/>
                <w:szCs w:val="28"/>
              </w:rPr>
              <w:t>姓名</w:t>
            </w:r>
          </w:p>
        </w:tc>
        <w:tc>
          <w:tcPr>
            <w:tcW w:w="529" w:type="dxa"/>
            <w:tcBorders>
              <w:top w:val="single" w:sz="8" w:space="0" w:color="auto"/>
              <w:left w:val="nil"/>
              <w:bottom w:val="single" w:sz="8" w:space="0" w:color="auto"/>
              <w:right w:val="single" w:sz="8" w:space="0" w:color="auto"/>
            </w:tcBorders>
            <w:vAlign w:val="center"/>
          </w:tcPr>
          <w:p w:rsidR="00B71EEC" w:rsidRDefault="002B3AC9">
            <w:pPr>
              <w:widowControl/>
              <w:spacing w:line="240" w:lineRule="atLeast"/>
              <w:jc w:val="center"/>
              <w:rPr>
                <w:b/>
                <w:bCs/>
                <w:color w:val="000000"/>
                <w:kern w:val="0"/>
                <w:sz w:val="28"/>
                <w:szCs w:val="28"/>
              </w:rPr>
            </w:pPr>
            <w:r>
              <w:rPr>
                <w:rFonts w:cs="仿宋_GB2312" w:hint="eastAsia"/>
                <w:b/>
                <w:bCs/>
                <w:color w:val="000000"/>
                <w:kern w:val="0"/>
                <w:sz w:val="28"/>
                <w:szCs w:val="28"/>
              </w:rPr>
              <w:t>性别</w:t>
            </w:r>
          </w:p>
        </w:tc>
        <w:tc>
          <w:tcPr>
            <w:tcW w:w="2072" w:type="dxa"/>
            <w:tcBorders>
              <w:top w:val="single" w:sz="8" w:space="0" w:color="auto"/>
              <w:left w:val="nil"/>
              <w:bottom w:val="single" w:sz="8" w:space="0" w:color="auto"/>
              <w:right w:val="single" w:sz="8" w:space="0" w:color="auto"/>
            </w:tcBorders>
            <w:vAlign w:val="center"/>
          </w:tcPr>
          <w:p w:rsidR="00B71EEC" w:rsidRDefault="002B3AC9">
            <w:pPr>
              <w:widowControl/>
              <w:spacing w:line="240" w:lineRule="atLeast"/>
              <w:jc w:val="center"/>
              <w:rPr>
                <w:b/>
                <w:bCs/>
                <w:color w:val="000000"/>
                <w:kern w:val="0"/>
                <w:sz w:val="28"/>
                <w:szCs w:val="28"/>
              </w:rPr>
            </w:pPr>
            <w:r>
              <w:rPr>
                <w:rFonts w:cs="仿宋_GB2312" w:hint="eastAsia"/>
                <w:b/>
                <w:bCs/>
                <w:color w:val="000000"/>
                <w:kern w:val="0"/>
                <w:sz w:val="28"/>
                <w:szCs w:val="28"/>
              </w:rPr>
              <w:t>单位名称</w:t>
            </w:r>
          </w:p>
        </w:tc>
        <w:tc>
          <w:tcPr>
            <w:tcW w:w="977" w:type="dxa"/>
            <w:tcBorders>
              <w:top w:val="single" w:sz="8" w:space="0" w:color="auto"/>
              <w:left w:val="nil"/>
              <w:bottom w:val="single" w:sz="8" w:space="0" w:color="auto"/>
              <w:right w:val="single" w:sz="8" w:space="0" w:color="auto"/>
            </w:tcBorders>
            <w:vAlign w:val="center"/>
          </w:tcPr>
          <w:p w:rsidR="00B71EEC" w:rsidRDefault="002B3AC9">
            <w:pPr>
              <w:widowControl/>
              <w:spacing w:line="240" w:lineRule="atLeast"/>
              <w:jc w:val="center"/>
              <w:rPr>
                <w:b/>
                <w:bCs/>
                <w:color w:val="000000"/>
                <w:kern w:val="0"/>
                <w:sz w:val="28"/>
                <w:szCs w:val="28"/>
              </w:rPr>
            </w:pPr>
            <w:r>
              <w:rPr>
                <w:rFonts w:cs="仿宋_GB2312" w:hint="eastAsia"/>
                <w:b/>
                <w:bCs/>
                <w:color w:val="000000"/>
                <w:kern w:val="0"/>
                <w:sz w:val="28"/>
                <w:szCs w:val="28"/>
              </w:rPr>
              <w:t>职务</w:t>
            </w:r>
          </w:p>
        </w:tc>
        <w:tc>
          <w:tcPr>
            <w:tcW w:w="2456" w:type="dxa"/>
            <w:tcBorders>
              <w:top w:val="single" w:sz="8" w:space="0" w:color="auto"/>
              <w:left w:val="nil"/>
              <w:bottom w:val="single" w:sz="8" w:space="0" w:color="auto"/>
              <w:right w:val="single" w:sz="4" w:space="0" w:color="auto"/>
            </w:tcBorders>
            <w:vAlign w:val="center"/>
          </w:tcPr>
          <w:p w:rsidR="00B71EEC" w:rsidRDefault="002B3AC9">
            <w:pPr>
              <w:widowControl/>
              <w:spacing w:line="240" w:lineRule="atLeast"/>
              <w:jc w:val="center"/>
              <w:rPr>
                <w:b/>
                <w:bCs/>
                <w:color w:val="000000"/>
                <w:kern w:val="0"/>
                <w:sz w:val="28"/>
                <w:szCs w:val="28"/>
              </w:rPr>
            </w:pPr>
            <w:r>
              <w:rPr>
                <w:rFonts w:cs="仿宋_GB2312" w:hint="eastAsia"/>
                <w:b/>
                <w:bCs/>
                <w:color w:val="000000"/>
                <w:kern w:val="0"/>
                <w:sz w:val="28"/>
                <w:szCs w:val="28"/>
              </w:rPr>
              <w:t>身份证号码</w:t>
            </w:r>
          </w:p>
        </w:tc>
        <w:tc>
          <w:tcPr>
            <w:tcW w:w="1205" w:type="dxa"/>
            <w:tcBorders>
              <w:top w:val="single" w:sz="4" w:space="0" w:color="auto"/>
              <w:left w:val="single" w:sz="4" w:space="0" w:color="auto"/>
              <w:bottom w:val="single" w:sz="4" w:space="0" w:color="auto"/>
              <w:right w:val="single" w:sz="4" w:space="0" w:color="auto"/>
            </w:tcBorders>
            <w:vAlign w:val="center"/>
          </w:tcPr>
          <w:p w:rsidR="00B71EEC" w:rsidRDefault="002B3AC9">
            <w:pPr>
              <w:widowControl/>
              <w:spacing w:line="240" w:lineRule="atLeast"/>
              <w:jc w:val="center"/>
              <w:rPr>
                <w:rFonts w:ascii="仿宋_GB2312" w:cs="仿宋_GB2312"/>
              </w:rPr>
            </w:pPr>
            <w:r>
              <w:rPr>
                <w:rFonts w:cs="仿宋_GB2312" w:hint="eastAsia"/>
                <w:b/>
                <w:bCs/>
                <w:color w:val="000000"/>
                <w:kern w:val="0"/>
                <w:sz w:val="28"/>
                <w:szCs w:val="28"/>
              </w:rPr>
              <w:t>国别</w:t>
            </w:r>
            <w:r>
              <w:rPr>
                <w:rFonts w:cs="仿宋_GB2312" w:hint="eastAsia"/>
                <w:b/>
                <w:bCs/>
                <w:color w:val="000000"/>
                <w:kern w:val="0"/>
                <w:sz w:val="28"/>
                <w:szCs w:val="28"/>
              </w:rPr>
              <w:t>/</w:t>
            </w:r>
          </w:p>
          <w:p w:rsidR="00B71EEC" w:rsidRDefault="002B3AC9">
            <w:pPr>
              <w:widowControl/>
              <w:spacing w:line="240" w:lineRule="atLeast"/>
              <w:jc w:val="center"/>
              <w:rPr>
                <w:rFonts w:cs="仿宋_GB2312"/>
                <w:b/>
                <w:bCs/>
                <w:color w:val="000000"/>
                <w:kern w:val="0"/>
                <w:sz w:val="28"/>
                <w:szCs w:val="28"/>
              </w:rPr>
            </w:pPr>
            <w:r>
              <w:rPr>
                <w:rFonts w:cs="仿宋_GB2312" w:hint="eastAsia"/>
                <w:b/>
                <w:bCs/>
                <w:color w:val="000000"/>
                <w:kern w:val="0"/>
                <w:sz w:val="28"/>
                <w:szCs w:val="28"/>
              </w:rPr>
              <w:t>地区</w:t>
            </w:r>
          </w:p>
        </w:tc>
        <w:tc>
          <w:tcPr>
            <w:tcW w:w="1239" w:type="dxa"/>
            <w:tcBorders>
              <w:top w:val="single" w:sz="4" w:space="0" w:color="auto"/>
              <w:left w:val="single" w:sz="4" w:space="0" w:color="auto"/>
              <w:bottom w:val="single" w:sz="4" w:space="0" w:color="auto"/>
              <w:right w:val="single" w:sz="4" w:space="0" w:color="auto"/>
            </w:tcBorders>
            <w:vAlign w:val="center"/>
          </w:tcPr>
          <w:p w:rsidR="00B71EEC" w:rsidRDefault="002B3AC9">
            <w:pPr>
              <w:widowControl/>
              <w:spacing w:line="240" w:lineRule="atLeast"/>
              <w:jc w:val="center"/>
              <w:rPr>
                <w:b/>
                <w:bCs/>
                <w:color w:val="000000"/>
                <w:kern w:val="0"/>
                <w:sz w:val="28"/>
                <w:szCs w:val="28"/>
              </w:rPr>
            </w:pPr>
            <w:r>
              <w:rPr>
                <w:rFonts w:cs="仿宋_GB2312" w:hint="eastAsia"/>
                <w:b/>
                <w:bCs/>
                <w:color w:val="000000"/>
                <w:kern w:val="0"/>
                <w:sz w:val="28"/>
                <w:szCs w:val="28"/>
              </w:rPr>
              <w:t>户籍地</w:t>
            </w:r>
          </w:p>
        </w:tc>
        <w:tc>
          <w:tcPr>
            <w:tcW w:w="837" w:type="dxa"/>
            <w:tcBorders>
              <w:top w:val="single" w:sz="8" w:space="0" w:color="auto"/>
              <w:left w:val="single" w:sz="4" w:space="0" w:color="auto"/>
              <w:bottom w:val="single" w:sz="8" w:space="0" w:color="auto"/>
              <w:right w:val="single" w:sz="4" w:space="0" w:color="auto"/>
            </w:tcBorders>
            <w:vAlign w:val="center"/>
          </w:tcPr>
          <w:p w:rsidR="00B71EEC" w:rsidRDefault="002B3AC9">
            <w:pPr>
              <w:widowControl/>
              <w:spacing w:line="240" w:lineRule="atLeast"/>
              <w:jc w:val="center"/>
              <w:rPr>
                <w:rFonts w:cs="仿宋_GB2312"/>
                <w:b/>
                <w:bCs/>
                <w:color w:val="000000"/>
                <w:kern w:val="0"/>
                <w:sz w:val="28"/>
                <w:szCs w:val="28"/>
              </w:rPr>
            </w:pPr>
            <w:r>
              <w:rPr>
                <w:rFonts w:cs="仿宋_GB2312" w:hint="eastAsia"/>
                <w:b/>
                <w:bCs/>
                <w:color w:val="000000"/>
                <w:kern w:val="0"/>
                <w:sz w:val="28"/>
                <w:szCs w:val="28"/>
              </w:rPr>
              <w:t>出生年月</w:t>
            </w:r>
          </w:p>
        </w:tc>
        <w:tc>
          <w:tcPr>
            <w:tcW w:w="837" w:type="dxa"/>
            <w:tcBorders>
              <w:top w:val="single" w:sz="8" w:space="0" w:color="auto"/>
              <w:left w:val="single" w:sz="4" w:space="0" w:color="auto"/>
              <w:bottom w:val="single" w:sz="8" w:space="0" w:color="auto"/>
              <w:right w:val="single" w:sz="8" w:space="0" w:color="auto"/>
            </w:tcBorders>
            <w:vAlign w:val="center"/>
          </w:tcPr>
          <w:p w:rsidR="00B71EEC" w:rsidRDefault="002B3AC9">
            <w:pPr>
              <w:widowControl/>
              <w:spacing w:line="240" w:lineRule="atLeast"/>
              <w:jc w:val="center"/>
              <w:rPr>
                <w:b/>
                <w:bCs/>
                <w:color w:val="000000"/>
                <w:kern w:val="0"/>
                <w:sz w:val="28"/>
                <w:szCs w:val="28"/>
              </w:rPr>
            </w:pPr>
            <w:r>
              <w:rPr>
                <w:rFonts w:cs="仿宋_GB2312" w:hint="eastAsia"/>
                <w:b/>
                <w:bCs/>
                <w:color w:val="000000"/>
                <w:kern w:val="0"/>
                <w:sz w:val="28"/>
                <w:szCs w:val="28"/>
              </w:rPr>
              <w:t>是否住宿</w:t>
            </w:r>
          </w:p>
        </w:tc>
        <w:tc>
          <w:tcPr>
            <w:tcW w:w="796" w:type="dxa"/>
            <w:tcBorders>
              <w:top w:val="single" w:sz="8" w:space="0" w:color="auto"/>
              <w:left w:val="nil"/>
              <w:bottom w:val="single" w:sz="8" w:space="0" w:color="auto"/>
              <w:right w:val="single" w:sz="8" w:space="0" w:color="auto"/>
            </w:tcBorders>
            <w:vAlign w:val="center"/>
          </w:tcPr>
          <w:p w:rsidR="00B71EEC" w:rsidRDefault="002B3AC9">
            <w:pPr>
              <w:widowControl/>
              <w:spacing w:line="240" w:lineRule="atLeast"/>
              <w:jc w:val="center"/>
              <w:rPr>
                <w:b/>
                <w:bCs/>
                <w:color w:val="000000"/>
                <w:kern w:val="0"/>
                <w:sz w:val="28"/>
                <w:szCs w:val="28"/>
              </w:rPr>
            </w:pPr>
            <w:r>
              <w:rPr>
                <w:rFonts w:cs="仿宋_GB2312" w:hint="eastAsia"/>
                <w:b/>
                <w:bCs/>
                <w:color w:val="000000"/>
                <w:kern w:val="0"/>
                <w:sz w:val="28"/>
                <w:szCs w:val="28"/>
              </w:rPr>
              <w:t>住宿日期</w:t>
            </w:r>
          </w:p>
        </w:tc>
        <w:tc>
          <w:tcPr>
            <w:tcW w:w="1339" w:type="dxa"/>
            <w:tcBorders>
              <w:top w:val="single" w:sz="8" w:space="0" w:color="auto"/>
              <w:left w:val="nil"/>
              <w:bottom w:val="single" w:sz="8" w:space="0" w:color="auto"/>
              <w:right w:val="single" w:sz="8" w:space="0" w:color="auto"/>
            </w:tcBorders>
            <w:vAlign w:val="center"/>
          </w:tcPr>
          <w:p w:rsidR="00B71EEC" w:rsidRDefault="002B3AC9">
            <w:pPr>
              <w:widowControl/>
              <w:spacing w:line="240" w:lineRule="atLeast"/>
              <w:jc w:val="center"/>
              <w:rPr>
                <w:rFonts w:cs="仿宋_GB2312"/>
                <w:b/>
                <w:bCs/>
                <w:color w:val="000000"/>
                <w:kern w:val="0"/>
                <w:sz w:val="28"/>
                <w:szCs w:val="28"/>
              </w:rPr>
            </w:pPr>
            <w:r>
              <w:rPr>
                <w:rFonts w:cs="仿宋_GB2312" w:hint="eastAsia"/>
                <w:b/>
                <w:bCs/>
                <w:color w:val="000000"/>
                <w:kern w:val="0"/>
                <w:sz w:val="28"/>
                <w:szCs w:val="28"/>
              </w:rPr>
              <w:t>标准</w:t>
            </w:r>
          </w:p>
          <w:p w:rsidR="00B71EEC" w:rsidRDefault="002B3AC9">
            <w:pPr>
              <w:widowControl/>
              <w:spacing w:line="240" w:lineRule="atLeast"/>
              <w:jc w:val="center"/>
              <w:rPr>
                <w:b/>
                <w:bCs/>
                <w:color w:val="000000"/>
                <w:kern w:val="0"/>
                <w:sz w:val="28"/>
                <w:szCs w:val="28"/>
              </w:rPr>
            </w:pPr>
            <w:r>
              <w:rPr>
                <w:rFonts w:cs="仿宋_GB2312" w:hint="eastAsia"/>
                <w:b/>
                <w:bCs/>
                <w:color w:val="000000"/>
                <w:kern w:val="0"/>
                <w:sz w:val="28"/>
                <w:szCs w:val="28"/>
              </w:rPr>
              <w:t>（单</w:t>
            </w:r>
            <w:r>
              <w:rPr>
                <w:rFonts w:cs="仿宋_GB2312" w:hint="eastAsia"/>
                <w:b/>
                <w:bCs/>
                <w:color w:val="000000"/>
                <w:kern w:val="0"/>
                <w:sz w:val="28"/>
                <w:szCs w:val="28"/>
              </w:rPr>
              <w:t>/</w:t>
            </w:r>
            <w:r>
              <w:rPr>
                <w:rFonts w:cs="仿宋_GB2312" w:hint="eastAsia"/>
                <w:b/>
                <w:bCs/>
                <w:color w:val="000000"/>
                <w:kern w:val="0"/>
                <w:sz w:val="28"/>
                <w:szCs w:val="28"/>
              </w:rPr>
              <w:t>标）</w:t>
            </w:r>
          </w:p>
        </w:tc>
        <w:tc>
          <w:tcPr>
            <w:tcW w:w="1620" w:type="dxa"/>
            <w:tcBorders>
              <w:top w:val="single" w:sz="8" w:space="0" w:color="auto"/>
              <w:left w:val="nil"/>
              <w:bottom w:val="single" w:sz="8" w:space="0" w:color="auto"/>
              <w:right w:val="single" w:sz="8" w:space="0" w:color="auto"/>
            </w:tcBorders>
            <w:vAlign w:val="center"/>
          </w:tcPr>
          <w:p w:rsidR="00B71EEC" w:rsidRDefault="002B3AC9">
            <w:pPr>
              <w:widowControl/>
              <w:spacing w:line="240" w:lineRule="atLeast"/>
              <w:jc w:val="center"/>
              <w:rPr>
                <w:b/>
                <w:bCs/>
                <w:color w:val="000000"/>
                <w:kern w:val="0"/>
                <w:sz w:val="28"/>
                <w:szCs w:val="28"/>
              </w:rPr>
            </w:pPr>
            <w:r>
              <w:rPr>
                <w:rFonts w:cs="仿宋_GB2312" w:hint="eastAsia"/>
                <w:b/>
                <w:bCs/>
                <w:color w:val="000000"/>
                <w:kern w:val="0"/>
                <w:sz w:val="28"/>
                <w:szCs w:val="28"/>
              </w:rPr>
              <w:t>手机</w:t>
            </w:r>
          </w:p>
        </w:tc>
        <w:tc>
          <w:tcPr>
            <w:tcW w:w="874" w:type="dxa"/>
            <w:tcBorders>
              <w:top w:val="single" w:sz="8" w:space="0" w:color="auto"/>
              <w:left w:val="nil"/>
              <w:bottom w:val="single" w:sz="8" w:space="0" w:color="auto"/>
              <w:right w:val="single" w:sz="8" w:space="0" w:color="auto"/>
            </w:tcBorders>
            <w:vAlign w:val="center"/>
          </w:tcPr>
          <w:p w:rsidR="00B71EEC" w:rsidRDefault="002B3AC9">
            <w:pPr>
              <w:widowControl/>
              <w:spacing w:line="240" w:lineRule="atLeast"/>
              <w:jc w:val="center"/>
              <w:rPr>
                <w:b/>
                <w:bCs/>
                <w:color w:val="000000"/>
                <w:kern w:val="0"/>
                <w:sz w:val="28"/>
                <w:szCs w:val="28"/>
              </w:rPr>
            </w:pPr>
            <w:r>
              <w:rPr>
                <w:rFonts w:cs="仿宋_GB2312" w:hint="eastAsia"/>
                <w:b/>
                <w:bCs/>
                <w:color w:val="000000"/>
                <w:kern w:val="0"/>
                <w:sz w:val="28"/>
                <w:szCs w:val="28"/>
              </w:rPr>
              <w:t>备注</w:t>
            </w:r>
          </w:p>
        </w:tc>
      </w:tr>
      <w:tr w:rsidR="00B71EEC">
        <w:trPr>
          <w:trHeight w:val="378"/>
          <w:jc w:val="center"/>
        </w:trPr>
        <w:tc>
          <w:tcPr>
            <w:tcW w:w="1034" w:type="dxa"/>
            <w:tcBorders>
              <w:top w:val="single" w:sz="8" w:space="0" w:color="auto"/>
              <w:left w:val="single" w:sz="8" w:space="0" w:color="auto"/>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529"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2072"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977"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2456" w:type="dxa"/>
            <w:tcBorders>
              <w:top w:val="single" w:sz="8" w:space="0" w:color="auto"/>
              <w:left w:val="nil"/>
              <w:bottom w:val="single" w:sz="8"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1239" w:type="dxa"/>
            <w:tcBorders>
              <w:top w:val="single" w:sz="4" w:space="0" w:color="auto"/>
              <w:left w:val="single" w:sz="4" w:space="0" w:color="auto"/>
              <w:bottom w:val="single" w:sz="4"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837" w:type="dxa"/>
            <w:tcBorders>
              <w:top w:val="single" w:sz="8" w:space="0" w:color="auto"/>
              <w:left w:val="single" w:sz="4" w:space="0" w:color="auto"/>
              <w:bottom w:val="single" w:sz="8"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837" w:type="dxa"/>
            <w:tcBorders>
              <w:top w:val="single" w:sz="8" w:space="0" w:color="auto"/>
              <w:left w:val="single" w:sz="4" w:space="0" w:color="auto"/>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796"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1339"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1620"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874"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r>
      <w:tr w:rsidR="00B71EEC">
        <w:trPr>
          <w:trHeight w:val="352"/>
          <w:jc w:val="center"/>
        </w:trPr>
        <w:tc>
          <w:tcPr>
            <w:tcW w:w="1034" w:type="dxa"/>
            <w:tcBorders>
              <w:top w:val="single" w:sz="8" w:space="0" w:color="auto"/>
              <w:left w:val="single" w:sz="8" w:space="0" w:color="auto"/>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529"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2072"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977"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2456" w:type="dxa"/>
            <w:tcBorders>
              <w:top w:val="single" w:sz="8" w:space="0" w:color="auto"/>
              <w:left w:val="nil"/>
              <w:bottom w:val="single" w:sz="8"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1239" w:type="dxa"/>
            <w:tcBorders>
              <w:top w:val="single" w:sz="4" w:space="0" w:color="auto"/>
              <w:left w:val="single" w:sz="4" w:space="0" w:color="auto"/>
              <w:bottom w:val="single" w:sz="4"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837" w:type="dxa"/>
            <w:tcBorders>
              <w:top w:val="single" w:sz="8" w:space="0" w:color="auto"/>
              <w:left w:val="single" w:sz="4" w:space="0" w:color="auto"/>
              <w:bottom w:val="single" w:sz="8"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837" w:type="dxa"/>
            <w:tcBorders>
              <w:top w:val="single" w:sz="8" w:space="0" w:color="auto"/>
              <w:left w:val="single" w:sz="4" w:space="0" w:color="auto"/>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796"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1339"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1620"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874"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r>
      <w:tr w:rsidR="00B71EEC">
        <w:trPr>
          <w:trHeight w:val="340"/>
          <w:jc w:val="center"/>
        </w:trPr>
        <w:tc>
          <w:tcPr>
            <w:tcW w:w="1034" w:type="dxa"/>
            <w:tcBorders>
              <w:top w:val="single" w:sz="8" w:space="0" w:color="auto"/>
              <w:left w:val="single" w:sz="8" w:space="0" w:color="auto"/>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529"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2072"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977"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2456" w:type="dxa"/>
            <w:tcBorders>
              <w:top w:val="single" w:sz="8" w:space="0" w:color="auto"/>
              <w:left w:val="nil"/>
              <w:bottom w:val="single" w:sz="8"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1239" w:type="dxa"/>
            <w:tcBorders>
              <w:top w:val="single" w:sz="4" w:space="0" w:color="auto"/>
              <w:left w:val="single" w:sz="4" w:space="0" w:color="auto"/>
              <w:bottom w:val="single" w:sz="4"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837" w:type="dxa"/>
            <w:tcBorders>
              <w:top w:val="single" w:sz="8" w:space="0" w:color="auto"/>
              <w:left w:val="single" w:sz="4" w:space="0" w:color="auto"/>
              <w:bottom w:val="single" w:sz="8"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837" w:type="dxa"/>
            <w:tcBorders>
              <w:top w:val="single" w:sz="8" w:space="0" w:color="auto"/>
              <w:left w:val="single" w:sz="4" w:space="0" w:color="auto"/>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796"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1339"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1620"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874"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r>
      <w:tr w:rsidR="00B71EEC">
        <w:trPr>
          <w:trHeight w:val="313"/>
          <w:jc w:val="center"/>
        </w:trPr>
        <w:tc>
          <w:tcPr>
            <w:tcW w:w="1034" w:type="dxa"/>
            <w:tcBorders>
              <w:top w:val="single" w:sz="8" w:space="0" w:color="auto"/>
              <w:left w:val="single" w:sz="8" w:space="0" w:color="auto"/>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529"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2072"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977"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2456" w:type="dxa"/>
            <w:tcBorders>
              <w:top w:val="single" w:sz="8" w:space="0" w:color="auto"/>
              <w:left w:val="nil"/>
              <w:bottom w:val="single" w:sz="8"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1239" w:type="dxa"/>
            <w:tcBorders>
              <w:top w:val="single" w:sz="4" w:space="0" w:color="auto"/>
              <w:left w:val="single" w:sz="4" w:space="0" w:color="auto"/>
              <w:bottom w:val="single" w:sz="4"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837" w:type="dxa"/>
            <w:tcBorders>
              <w:top w:val="single" w:sz="8" w:space="0" w:color="auto"/>
              <w:left w:val="single" w:sz="4" w:space="0" w:color="auto"/>
              <w:bottom w:val="single" w:sz="8"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837" w:type="dxa"/>
            <w:tcBorders>
              <w:top w:val="single" w:sz="8" w:space="0" w:color="auto"/>
              <w:left w:val="single" w:sz="4" w:space="0" w:color="auto"/>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796"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1339"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1620"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874"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r>
      <w:tr w:rsidR="00B71EEC">
        <w:trPr>
          <w:trHeight w:val="300"/>
          <w:jc w:val="center"/>
        </w:trPr>
        <w:tc>
          <w:tcPr>
            <w:tcW w:w="1034" w:type="dxa"/>
            <w:tcBorders>
              <w:top w:val="single" w:sz="8" w:space="0" w:color="auto"/>
              <w:left w:val="single" w:sz="8" w:space="0" w:color="auto"/>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529"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2072"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977"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2456" w:type="dxa"/>
            <w:tcBorders>
              <w:top w:val="single" w:sz="8" w:space="0" w:color="auto"/>
              <w:left w:val="nil"/>
              <w:bottom w:val="single" w:sz="8"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1239" w:type="dxa"/>
            <w:tcBorders>
              <w:top w:val="single" w:sz="4" w:space="0" w:color="auto"/>
              <w:left w:val="single" w:sz="4" w:space="0" w:color="auto"/>
              <w:bottom w:val="single" w:sz="4"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837" w:type="dxa"/>
            <w:tcBorders>
              <w:top w:val="single" w:sz="8" w:space="0" w:color="auto"/>
              <w:left w:val="single" w:sz="4" w:space="0" w:color="auto"/>
              <w:bottom w:val="single" w:sz="8"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837" w:type="dxa"/>
            <w:tcBorders>
              <w:top w:val="single" w:sz="8" w:space="0" w:color="auto"/>
              <w:left w:val="single" w:sz="4" w:space="0" w:color="auto"/>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796"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1339"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1620"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874"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r>
      <w:tr w:rsidR="00B71EEC">
        <w:trPr>
          <w:trHeight w:val="286"/>
          <w:jc w:val="center"/>
        </w:trPr>
        <w:tc>
          <w:tcPr>
            <w:tcW w:w="1034" w:type="dxa"/>
            <w:tcBorders>
              <w:top w:val="single" w:sz="8" w:space="0" w:color="auto"/>
              <w:left w:val="single" w:sz="8" w:space="0" w:color="auto"/>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529"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2072"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977"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2456" w:type="dxa"/>
            <w:tcBorders>
              <w:top w:val="single" w:sz="8" w:space="0" w:color="auto"/>
              <w:left w:val="nil"/>
              <w:bottom w:val="single" w:sz="8"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1205" w:type="dxa"/>
            <w:tcBorders>
              <w:top w:val="single" w:sz="4" w:space="0" w:color="auto"/>
              <w:left w:val="single" w:sz="4" w:space="0" w:color="auto"/>
              <w:bottom w:val="single" w:sz="4"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1239" w:type="dxa"/>
            <w:tcBorders>
              <w:top w:val="single" w:sz="4" w:space="0" w:color="auto"/>
              <w:left w:val="single" w:sz="4" w:space="0" w:color="auto"/>
              <w:bottom w:val="single" w:sz="4"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837" w:type="dxa"/>
            <w:tcBorders>
              <w:top w:val="single" w:sz="8" w:space="0" w:color="auto"/>
              <w:left w:val="single" w:sz="4" w:space="0" w:color="auto"/>
              <w:bottom w:val="single" w:sz="8" w:space="0" w:color="auto"/>
              <w:right w:val="single" w:sz="4" w:space="0" w:color="auto"/>
            </w:tcBorders>
            <w:vAlign w:val="center"/>
          </w:tcPr>
          <w:p w:rsidR="00B71EEC" w:rsidRDefault="00B71EEC">
            <w:pPr>
              <w:widowControl/>
              <w:spacing w:line="240" w:lineRule="atLeast"/>
              <w:jc w:val="center"/>
              <w:rPr>
                <w:color w:val="000000"/>
                <w:kern w:val="0"/>
                <w:sz w:val="28"/>
                <w:szCs w:val="28"/>
              </w:rPr>
            </w:pPr>
          </w:p>
        </w:tc>
        <w:tc>
          <w:tcPr>
            <w:tcW w:w="837" w:type="dxa"/>
            <w:tcBorders>
              <w:top w:val="single" w:sz="8" w:space="0" w:color="auto"/>
              <w:left w:val="single" w:sz="4" w:space="0" w:color="auto"/>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796"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1339"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1620"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c>
          <w:tcPr>
            <w:tcW w:w="874" w:type="dxa"/>
            <w:tcBorders>
              <w:top w:val="single" w:sz="8" w:space="0" w:color="auto"/>
              <w:left w:val="nil"/>
              <w:bottom w:val="single" w:sz="8" w:space="0" w:color="auto"/>
              <w:right w:val="single" w:sz="8" w:space="0" w:color="auto"/>
            </w:tcBorders>
            <w:vAlign w:val="center"/>
          </w:tcPr>
          <w:p w:rsidR="00B71EEC" w:rsidRDefault="00B71EEC">
            <w:pPr>
              <w:widowControl/>
              <w:spacing w:line="240" w:lineRule="atLeast"/>
              <w:jc w:val="center"/>
              <w:rPr>
                <w:color w:val="000000"/>
                <w:kern w:val="0"/>
                <w:sz w:val="28"/>
                <w:szCs w:val="28"/>
              </w:rPr>
            </w:pPr>
          </w:p>
        </w:tc>
      </w:tr>
    </w:tbl>
    <w:p w:rsidR="00B71EEC" w:rsidRDefault="002B3AC9">
      <w:pPr>
        <w:adjustRightInd w:val="0"/>
        <w:snapToGrid w:val="0"/>
        <w:spacing w:line="240" w:lineRule="atLeast"/>
        <w:rPr>
          <w:sz w:val="28"/>
          <w:szCs w:val="28"/>
        </w:rPr>
      </w:pPr>
      <w:r>
        <w:rPr>
          <w:rFonts w:cs="仿宋_GB2312" w:hint="eastAsia"/>
          <w:sz w:val="28"/>
          <w:szCs w:val="28"/>
        </w:rPr>
        <w:t>注：请于</w:t>
      </w:r>
      <w:r>
        <w:rPr>
          <w:b/>
          <w:bCs/>
          <w:sz w:val="28"/>
          <w:szCs w:val="28"/>
        </w:rPr>
        <w:t>8</w:t>
      </w:r>
      <w:r>
        <w:rPr>
          <w:rFonts w:cs="仿宋_GB2312" w:hint="eastAsia"/>
          <w:b/>
          <w:bCs/>
          <w:sz w:val="28"/>
          <w:szCs w:val="28"/>
        </w:rPr>
        <w:t>月</w:t>
      </w:r>
      <w:r>
        <w:rPr>
          <w:rFonts w:hint="eastAsia"/>
          <w:b/>
          <w:bCs/>
          <w:sz w:val="28"/>
          <w:szCs w:val="28"/>
        </w:rPr>
        <w:t>28</w:t>
      </w:r>
      <w:r>
        <w:rPr>
          <w:rFonts w:cs="仿宋_GB2312" w:hint="eastAsia"/>
          <w:b/>
          <w:bCs/>
          <w:sz w:val="28"/>
          <w:szCs w:val="28"/>
        </w:rPr>
        <w:t>日</w:t>
      </w:r>
      <w:r>
        <w:rPr>
          <w:rFonts w:cs="仿宋_GB2312" w:hint="eastAsia"/>
          <w:sz w:val="28"/>
          <w:szCs w:val="28"/>
        </w:rPr>
        <w:t>前将电子表格和电子照片发送至</w:t>
      </w:r>
      <w:r>
        <w:rPr>
          <w:sz w:val="28"/>
          <w:szCs w:val="28"/>
        </w:rPr>
        <w:t>fjstec@126.com</w:t>
      </w:r>
      <w:r>
        <w:rPr>
          <w:rFonts w:cs="仿宋_GB2312" w:hint="eastAsia"/>
          <w:sz w:val="28"/>
          <w:szCs w:val="28"/>
        </w:rPr>
        <w:t>。</w:t>
      </w:r>
    </w:p>
    <w:p w:rsidR="00B71EEC" w:rsidRDefault="00B71EEC">
      <w:pPr>
        <w:adjustRightInd w:val="0"/>
        <w:snapToGrid w:val="0"/>
        <w:spacing w:line="600" w:lineRule="exact"/>
        <w:rPr>
          <w:sz w:val="28"/>
          <w:szCs w:val="28"/>
        </w:rPr>
      </w:pPr>
    </w:p>
    <w:sectPr w:rsidR="00B71EEC" w:rsidSect="00B71EEC">
      <w:pgSz w:w="16838" w:h="11906" w:orient="landscape"/>
      <w:pgMar w:top="1797" w:right="1440" w:bottom="1797" w:left="1440" w:header="851" w:footer="992" w:gutter="0"/>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AC9" w:rsidRDefault="002B3AC9" w:rsidP="00B71EEC">
      <w:r>
        <w:separator/>
      </w:r>
    </w:p>
  </w:endnote>
  <w:endnote w:type="continuationSeparator" w:id="0">
    <w:p w:rsidR="002B3AC9" w:rsidRDefault="002B3AC9" w:rsidP="00B71E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微软雅黑"/>
    <w:charset w:val="86"/>
    <w:family w:val="auto"/>
    <w:pitch w:val="default"/>
    <w:sig w:usb0="00000000"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AC9" w:rsidRDefault="002B3AC9" w:rsidP="00B71EEC">
      <w:r>
        <w:separator/>
      </w:r>
    </w:p>
  </w:footnote>
  <w:footnote w:type="continuationSeparator" w:id="0">
    <w:p w:rsidR="002B3AC9" w:rsidRDefault="002B3AC9" w:rsidP="00B71E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EC" w:rsidRDefault="00B71EEC">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79A1"/>
    <w:rsid w:val="0003026E"/>
    <w:rsid w:val="00041926"/>
    <w:rsid w:val="00046A69"/>
    <w:rsid w:val="000C1142"/>
    <w:rsid w:val="000E23D5"/>
    <w:rsid w:val="000F705E"/>
    <w:rsid w:val="00127550"/>
    <w:rsid w:val="00152C47"/>
    <w:rsid w:val="00156710"/>
    <w:rsid w:val="001E76CB"/>
    <w:rsid w:val="001F1AB3"/>
    <w:rsid w:val="00225E64"/>
    <w:rsid w:val="002300F8"/>
    <w:rsid w:val="0023773E"/>
    <w:rsid w:val="00274A8F"/>
    <w:rsid w:val="00295AA0"/>
    <w:rsid w:val="002A7CAC"/>
    <w:rsid w:val="002B3AC9"/>
    <w:rsid w:val="00354CD0"/>
    <w:rsid w:val="0035706C"/>
    <w:rsid w:val="00376DB5"/>
    <w:rsid w:val="003950C0"/>
    <w:rsid w:val="0039596A"/>
    <w:rsid w:val="003D63F9"/>
    <w:rsid w:val="003E64FE"/>
    <w:rsid w:val="004172CC"/>
    <w:rsid w:val="00441152"/>
    <w:rsid w:val="00450D60"/>
    <w:rsid w:val="004C63CA"/>
    <w:rsid w:val="004D025D"/>
    <w:rsid w:val="004F27DF"/>
    <w:rsid w:val="005635E0"/>
    <w:rsid w:val="005A2FF5"/>
    <w:rsid w:val="00693B71"/>
    <w:rsid w:val="006C7573"/>
    <w:rsid w:val="006D4272"/>
    <w:rsid w:val="00771C23"/>
    <w:rsid w:val="0078311E"/>
    <w:rsid w:val="007C5271"/>
    <w:rsid w:val="00873A68"/>
    <w:rsid w:val="00896BA5"/>
    <w:rsid w:val="008B191E"/>
    <w:rsid w:val="008D56D7"/>
    <w:rsid w:val="008F3792"/>
    <w:rsid w:val="00913CD6"/>
    <w:rsid w:val="00941AC7"/>
    <w:rsid w:val="00962CDA"/>
    <w:rsid w:val="009646F2"/>
    <w:rsid w:val="00981757"/>
    <w:rsid w:val="009B4CF2"/>
    <w:rsid w:val="00A46C68"/>
    <w:rsid w:val="00A67885"/>
    <w:rsid w:val="00A74B80"/>
    <w:rsid w:val="00A779A1"/>
    <w:rsid w:val="00A95917"/>
    <w:rsid w:val="00A9699E"/>
    <w:rsid w:val="00AE1546"/>
    <w:rsid w:val="00B35D31"/>
    <w:rsid w:val="00B55AA1"/>
    <w:rsid w:val="00B638C5"/>
    <w:rsid w:val="00B71EEC"/>
    <w:rsid w:val="00BA4FD4"/>
    <w:rsid w:val="00BB60A6"/>
    <w:rsid w:val="00BC3B7E"/>
    <w:rsid w:val="00BD0100"/>
    <w:rsid w:val="00C04DD9"/>
    <w:rsid w:val="00C05780"/>
    <w:rsid w:val="00C843E4"/>
    <w:rsid w:val="00CA4B94"/>
    <w:rsid w:val="00CF39A3"/>
    <w:rsid w:val="00D01A61"/>
    <w:rsid w:val="00D0502E"/>
    <w:rsid w:val="00D31E27"/>
    <w:rsid w:val="00D84035"/>
    <w:rsid w:val="00D84D96"/>
    <w:rsid w:val="00DB48C7"/>
    <w:rsid w:val="00DC43CB"/>
    <w:rsid w:val="00DD0837"/>
    <w:rsid w:val="00DE5038"/>
    <w:rsid w:val="00E8749B"/>
    <w:rsid w:val="00EA4529"/>
    <w:rsid w:val="00EC253D"/>
    <w:rsid w:val="00ED5858"/>
    <w:rsid w:val="00EF6D1E"/>
    <w:rsid w:val="00F27515"/>
    <w:rsid w:val="00F845F7"/>
    <w:rsid w:val="00FD65AB"/>
    <w:rsid w:val="00FF1FD8"/>
    <w:rsid w:val="1C7B2553"/>
    <w:rsid w:val="210102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EEC"/>
    <w:pPr>
      <w:widowControl w:val="0"/>
      <w:jc w:val="both"/>
    </w:pPr>
    <w:rPr>
      <w:rFonts w:ascii="Times New Roman" w:eastAsia="仿宋_GB2312"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B71EEC"/>
    <w:rPr>
      <w:kern w:val="0"/>
      <w:sz w:val="2"/>
      <w:szCs w:val="20"/>
    </w:rPr>
  </w:style>
  <w:style w:type="paragraph" w:styleId="a4">
    <w:name w:val="footer"/>
    <w:basedOn w:val="a"/>
    <w:link w:val="Char0"/>
    <w:uiPriority w:val="99"/>
    <w:rsid w:val="00B71EEC"/>
    <w:pPr>
      <w:tabs>
        <w:tab w:val="center" w:pos="4153"/>
        <w:tab w:val="right" w:pos="8306"/>
      </w:tabs>
      <w:snapToGrid w:val="0"/>
      <w:jc w:val="left"/>
    </w:pPr>
    <w:rPr>
      <w:kern w:val="0"/>
      <w:sz w:val="18"/>
      <w:szCs w:val="18"/>
    </w:rPr>
  </w:style>
  <w:style w:type="paragraph" w:styleId="a5">
    <w:name w:val="header"/>
    <w:basedOn w:val="a"/>
    <w:link w:val="Char1"/>
    <w:uiPriority w:val="99"/>
    <w:rsid w:val="00B71EEC"/>
    <w:pPr>
      <w:pBdr>
        <w:bottom w:val="single" w:sz="6" w:space="1" w:color="auto"/>
      </w:pBdr>
      <w:tabs>
        <w:tab w:val="center" w:pos="4153"/>
        <w:tab w:val="right" w:pos="8306"/>
      </w:tabs>
      <w:snapToGrid w:val="0"/>
      <w:jc w:val="center"/>
    </w:pPr>
    <w:rPr>
      <w:kern w:val="0"/>
      <w:sz w:val="18"/>
      <w:szCs w:val="18"/>
    </w:rPr>
  </w:style>
  <w:style w:type="character" w:styleId="a6">
    <w:name w:val="Hyperlink"/>
    <w:uiPriority w:val="99"/>
    <w:rsid w:val="00B71EEC"/>
    <w:rPr>
      <w:rFonts w:cs="Times New Roman"/>
      <w:color w:val="0000FF"/>
      <w:u w:val="single"/>
    </w:rPr>
  </w:style>
  <w:style w:type="table" w:styleId="a7">
    <w:name w:val="Table Grid"/>
    <w:basedOn w:val="a1"/>
    <w:uiPriority w:val="99"/>
    <w:rsid w:val="00B71EE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link w:val="a5"/>
    <w:uiPriority w:val="99"/>
    <w:semiHidden/>
    <w:locked/>
    <w:rsid w:val="00B71EEC"/>
    <w:rPr>
      <w:rFonts w:ascii="Times New Roman" w:eastAsia="仿宋_GB2312" w:hAnsi="Times New Roman"/>
      <w:sz w:val="18"/>
    </w:rPr>
  </w:style>
  <w:style w:type="character" w:customStyle="1" w:styleId="Char0">
    <w:name w:val="页脚 Char"/>
    <w:link w:val="a4"/>
    <w:uiPriority w:val="99"/>
    <w:semiHidden/>
    <w:qFormat/>
    <w:locked/>
    <w:rsid w:val="00B71EEC"/>
    <w:rPr>
      <w:rFonts w:ascii="Times New Roman" w:eastAsia="仿宋_GB2312" w:hAnsi="Times New Roman"/>
      <w:sz w:val="18"/>
    </w:rPr>
  </w:style>
  <w:style w:type="character" w:customStyle="1" w:styleId="Char">
    <w:name w:val="批注框文本 Char"/>
    <w:link w:val="a3"/>
    <w:uiPriority w:val="99"/>
    <w:semiHidden/>
    <w:qFormat/>
    <w:locked/>
    <w:rsid w:val="00B71EEC"/>
    <w:rPr>
      <w:rFonts w:ascii="Times New Roman" w:eastAsia="仿宋_GB2312" w:hAnsi="Times New Roman"/>
      <w:sz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jstec@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209</Words>
  <Characters>1194</Characters>
  <Application>Microsoft Office Word</Application>
  <DocSecurity>0</DocSecurity>
  <Lines>9</Lines>
  <Paragraphs>2</Paragraphs>
  <ScaleCrop>false</ScaleCrop>
  <Company>微软中国</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闽科外函〔2018〕108号</dc:title>
  <dc:creator>微软用户</dc:creator>
  <cp:lastModifiedBy>xzjd</cp:lastModifiedBy>
  <cp:revision>2</cp:revision>
  <cp:lastPrinted>2018-08-21T08:04:00Z</cp:lastPrinted>
  <dcterms:created xsi:type="dcterms:W3CDTF">2018-08-21T10:12:00Z</dcterms:created>
  <dcterms:modified xsi:type="dcterms:W3CDTF">2018-08-21T10:12:00Z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