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C9" w:rsidRDefault="00C47DC9">
      <w:pPr>
        <w:widowControl/>
        <w:shd w:val="clear" w:color="auto" w:fill="FFFFFF"/>
        <w:spacing w:after="225" w:line="600" w:lineRule="exact"/>
        <w:jc w:val="center"/>
        <w:outlineLvl w:val="3"/>
        <w:rPr>
          <w:rFonts w:ascii="微软雅黑" w:eastAsia="微软雅黑" w:hAnsi="微软雅黑" w:cs="Times New Roman"/>
          <w:color w:val="000000"/>
          <w:kern w:val="0"/>
          <w:sz w:val="36"/>
          <w:szCs w:val="36"/>
        </w:rPr>
      </w:pPr>
    </w:p>
    <w:p w:rsidR="00C47DC9" w:rsidRDefault="00C47DC9">
      <w:pPr>
        <w:widowControl/>
        <w:shd w:val="clear" w:color="auto" w:fill="FFFFFF"/>
        <w:spacing w:after="225" w:line="600" w:lineRule="exact"/>
        <w:jc w:val="center"/>
        <w:outlineLvl w:val="3"/>
        <w:rPr>
          <w:rFonts w:ascii="微软雅黑" w:eastAsia="微软雅黑" w:hAnsi="微软雅黑" w:cs="Times New Roman"/>
          <w:color w:val="000000"/>
          <w:kern w:val="0"/>
          <w:sz w:val="36"/>
          <w:szCs w:val="36"/>
        </w:rPr>
      </w:pPr>
    </w:p>
    <w:p w:rsidR="00C47DC9" w:rsidRDefault="00167D38">
      <w:pPr>
        <w:widowControl/>
        <w:shd w:val="clear" w:color="auto" w:fill="FFFFFF"/>
        <w:spacing w:after="225" w:line="600" w:lineRule="exact"/>
        <w:jc w:val="center"/>
        <w:outlineLvl w:val="3"/>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 xml:space="preserve">                               </w:t>
      </w:r>
      <w:r w:rsidR="00C47DC9">
        <w:rPr>
          <w:rFonts w:ascii="仿宋_GB2312" w:eastAsia="仿宋_GB2312" w:hAnsi="仿宋_GB2312" w:cs="仿宋_GB2312"/>
          <w:color w:val="000000"/>
          <w:kern w:val="0"/>
          <w:sz w:val="32"/>
          <w:szCs w:val="32"/>
        </w:rPr>
        <w:t xml:space="preserve"> </w:t>
      </w:r>
      <w:bookmarkStart w:id="0" w:name="_GoBack"/>
      <w:bookmarkEnd w:id="0"/>
      <w:r w:rsidR="00C47DC9">
        <w:rPr>
          <w:rFonts w:ascii="仿宋_GB2312" w:eastAsia="仿宋_GB2312" w:hAnsi="仿宋_GB2312" w:cs="仿宋_GB2312" w:hint="eastAsia"/>
          <w:color w:val="000000"/>
          <w:kern w:val="0"/>
          <w:sz w:val="32"/>
          <w:szCs w:val="32"/>
        </w:rPr>
        <w:t>闽科新函〔</w:t>
      </w:r>
      <w:r w:rsidR="00C47DC9">
        <w:rPr>
          <w:rFonts w:ascii="仿宋_GB2312" w:eastAsia="仿宋_GB2312" w:hAnsi="仿宋_GB2312" w:cs="仿宋_GB2312"/>
          <w:color w:val="000000"/>
          <w:kern w:val="0"/>
          <w:sz w:val="32"/>
          <w:szCs w:val="32"/>
        </w:rPr>
        <w:t>2019</w:t>
      </w:r>
      <w:r w:rsidR="00C47DC9">
        <w:rPr>
          <w:rFonts w:ascii="仿宋_GB2312" w:eastAsia="仿宋_GB2312" w:hAnsi="仿宋_GB2312" w:cs="仿宋_GB2312" w:hint="eastAsia"/>
          <w:color w:val="000000"/>
          <w:kern w:val="0"/>
          <w:sz w:val="32"/>
          <w:szCs w:val="32"/>
        </w:rPr>
        <w:t>〕</w:t>
      </w:r>
      <w:r w:rsidR="00C47DC9">
        <w:rPr>
          <w:rFonts w:ascii="仿宋_GB2312" w:eastAsia="仿宋_GB2312" w:hAnsi="仿宋_GB2312" w:cs="仿宋_GB2312"/>
          <w:color w:val="000000"/>
          <w:kern w:val="0"/>
          <w:sz w:val="32"/>
          <w:szCs w:val="32"/>
        </w:rPr>
        <w:t>3</w:t>
      </w:r>
      <w:r w:rsidR="00C47DC9">
        <w:rPr>
          <w:rFonts w:ascii="仿宋_GB2312" w:eastAsia="仿宋_GB2312" w:hAnsi="仿宋_GB2312" w:cs="仿宋_GB2312" w:hint="eastAsia"/>
          <w:color w:val="000000"/>
          <w:kern w:val="0"/>
          <w:sz w:val="32"/>
          <w:szCs w:val="32"/>
        </w:rPr>
        <w:t>号</w:t>
      </w:r>
    </w:p>
    <w:p w:rsidR="00C47DC9" w:rsidRDefault="00C47DC9">
      <w:pPr>
        <w:widowControl/>
        <w:shd w:val="clear" w:color="auto" w:fill="FFFFFF"/>
        <w:spacing w:after="225" w:line="600" w:lineRule="exact"/>
        <w:jc w:val="center"/>
        <w:outlineLvl w:val="3"/>
        <w:rPr>
          <w:rFonts w:ascii="微软雅黑" w:eastAsia="微软雅黑" w:hAnsi="微软雅黑" w:cs="Times New Roman"/>
          <w:color w:val="000000"/>
          <w:kern w:val="0"/>
          <w:sz w:val="36"/>
          <w:szCs w:val="36"/>
        </w:rPr>
      </w:pPr>
    </w:p>
    <w:p w:rsidR="00C47DC9" w:rsidRDefault="00C47DC9" w:rsidP="006838D9">
      <w:pPr>
        <w:widowControl/>
        <w:shd w:val="clear" w:color="auto" w:fill="FFFFFF"/>
        <w:spacing w:line="600" w:lineRule="exact"/>
        <w:jc w:val="center"/>
        <w:outlineLvl w:val="3"/>
        <w:rPr>
          <w:rFonts w:ascii="方正小标宋简体" w:eastAsia="方正小标宋简体" w:hAnsi="宋体" w:cs="Times New Roman"/>
          <w:color w:val="000000"/>
          <w:kern w:val="0"/>
          <w:sz w:val="44"/>
          <w:szCs w:val="44"/>
        </w:rPr>
      </w:pPr>
      <w:r w:rsidRPr="00341DC7">
        <w:rPr>
          <w:rFonts w:ascii="方正小标宋简体" w:eastAsia="方正小标宋简体" w:hAnsi="宋体" w:cs="方正小标宋简体" w:hint="eastAsia"/>
          <w:color w:val="000000"/>
          <w:kern w:val="0"/>
          <w:sz w:val="44"/>
          <w:szCs w:val="44"/>
        </w:rPr>
        <w:t>福建省科学技术厅关于开展</w:t>
      </w:r>
      <w:r w:rsidRPr="00341DC7">
        <w:rPr>
          <w:rFonts w:ascii="方正小标宋简体" w:eastAsia="方正小标宋简体" w:hAnsi="宋体" w:cs="方正小标宋简体"/>
          <w:color w:val="000000"/>
          <w:kern w:val="0"/>
          <w:sz w:val="44"/>
          <w:szCs w:val="44"/>
        </w:rPr>
        <w:t>2019</w:t>
      </w:r>
      <w:r w:rsidRPr="00341DC7">
        <w:rPr>
          <w:rFonts w:ascii="方正小标宋简体" w:eastAsia="方正小标宋简体" w:hAnsi="宋体" w:cs="方正小标宋简体" w:hint="eastAsia"/>
          <w:color w:val="000000"/>
          <w:kern w:val="0"/>
          <w:sz w:val="44"/>
          <w:szCs w:val="44"/>
        </w:rPr>
        <w:t>年度</w:t>
      </w:r>
      <w:r>
        <w:rPr>
          <w:rFonts w:ascii="方正小标宋简体" w:eastAsia="方正小标宋简体" w:hAnsi="宋体" w:cs="方正小标宋简体" w:hint="eastAsia"/>
          <w:color w:val="000000"/>
          <w:kern w:val="0"/>
          <w:sz w:val="44"/>
          <w:szCs w:val="44"/>
        </w:rPr>
        <w:t>我省</w:t>
      </w:r>
      <w:r w:rsidRPr="00341DC7">
        <w:rPr>
          <w:rFonts w:ascii="方正小标宋简体" w:eastAsia="方正小标宋简体" w:hAnsi="宋体" w:cs="方正小标宋简体" w:hint="eastAsia"/>
          <w:color w:val="000000"/>
          <w:kern w:val="0"/>
          <w:sz w:val="44"/>
          <w:szCs w:val="44"/>
        </w:rPr>
        <w:t>科技企业孵化器备案和科技企业孵化器</w:t>
      </w:r>
    </w:p>
    <w:p w:rsidR="00C47DC9" w:rsidRPr="00341DC7" w:rsidRDefault="00C47DC9" w:rsidP="006838D9">
      <w:pPr>
        <w:widowControl/>
        <w:shd w:val="clear" w:color="auto" w:fill="FFFFFF"/>
        <w:spacing w:line="600" w:lineRule="exact"/>
        <w:jc w:val="center"/>
        <w:outlineLvl w:val="3"/>
        <w:rPr>
          <w:rFonts w:ascii="方正小标宋简体" w:eastAsia="方正小标宋简体" w:hAnsi="宋体" w:cs="Times New Roman"/>
          <w:color w:val="000000"/>
          <w:kern w:val="0"/>
          <w:sz w:val="44"/>
          <w:szCs w:val="44"/>
        </w:rPr>
      </w:pPr>
      <w:r w:rsidRPr="00341DC7">
        <w:rPr>
          <w:rFonts w:ascii="方正小标宋简体" w:eastAsia="方正小标宋简体" w:hAnsi="宋体" w:cs="方正小标宋简体" w:hint="eastAsia"/>
          <w:color w:val="000000"/>
          <w:kern w:val="0"/>
          <w:sz w:val="44"/>
          <w:szCs w:val="44"/>
        </w:rPr>
        <w:t>评估及众创空间征集工作的通知</w:t>
      </w:r>
    </w:p>
    <w:p w:rsidR="00C47DC9" w:rsidRPr="00341DC7" w:rsidRDefault="00C47DC9">
      <w:pPr>
        <w:widowControl/>
        <w:spacing w:line="600" w:lineRule="exact"/>
        <w:jc w:val="left"/>
        <w:rPr>
          <w:rFonts w:ascii="方正小标宋简体" w:eastAsia="方正小标宋简体" w:hAnsi="微软雅黑" w:cs="Times New Roman"/>
          <w:color w:val="333333"/>
          <w:kern w:val="0"/>
          <w:sz w:val="24"/>
          <w:szCs w:val="24"/>
          <w:shd w:val="clear" w:color="auto" w:fill="FFFFFF"/>
        </w:rPr>
      </w:pPr>
    </w:p>
    <w:p w:rsidR="00C47DC9" w:rsidRDefault="00C47DC9">
      <w:pPr>
        <w:widowControl/>
        <w:spacing w:line="600" w:lineRule="exact"/>
        <w:jc w:val="left"/>
        <w:rPr>
          <w:rFonts w:ascii="仿宋_GB2312" w:eastAsia="仿宋_GB2312" w:hAnsi="仿宋_GB2312" w:cs="Times New Roman"/>
          <w:kern w:val="0"/>
          <w:sz w:val="32"/>
          <w:szCs w:val="32"/>
        </w:rPr>
      </w:pPr>
      <w:r>
        <w:rPr>
          <w:rFonts w:ascii="仿宋_GB2312" w:eastAsia="仿宋_GB2312" w:hAnsi="仿宋_GB2312" w:cs="仿宋_GB2312" w:hint="eastAsia"/>
          <w:color w:val="333333"/>
          <w:kern w:val="0"/>
          <w:sz w:val="32"/>
          <w:szCs w:val="32"/>
          <w:shd w:val="clear" w:color="auto" w:fill="FFFFFF"/>
        </w:rPr>
        <w:t>各设区市科技局</w:t>
      </w:r>
      <w:r>
        <w:rPr>
          <w:rFonts w:ascii="仿宋_GB2312" w:eastAsia="仿宋_GB2312" w:hAnsi="仿宋_GB2312" w:cs="仿宋_GB2312" w:hint="eastAsia"/>
          <w:sz w:val="32"/>
          <w:szCs w:val="32"/>
        </w:rPr>
        <w:t>、平潭综合实验区社会事业局，各有关单位：</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为深入贯彻中共福建省委关于营造有利于创新创业创造良好发展环境的实施意见，以及《福建省人民政府关于大力推进大众创业万众创新十条措施的通知》（闽政〔</w:t>
      </w:r>
      <w:r>
        <w:rPr>
          <w:rFonts w:ascii="仿宋_GB2312" w:eastAsia="仿宋_GB2312" w:hAnsi="仿宋_GB2312" w:cs="仿宋_GB2312"/>
          <w:color w:val="333333"/>
          <w:kern w:val="0"/>
          <w:sz w:val="32"/>
          <w:szCs w:val="32"/>
          <w:shd w:val="clear" w:color="auto" w:fill="FFFFFF"/>
        </w:rPr>
        <w:t>2015</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37</w:t>
      </w:r>
      <w:r>
        <w:rPr>
          <w:rFonts w:ascii="仿宋_GB2312" w:eastAsia="仿宋_GB2312" w:hAnsi="仿宋_GB2312" w:cs="仿宋_GB2312" w:hint="eastAsia"/>
          <w:color w:val="333333"/>
          <w:kern w:val="0"/>
          <w:sz w:val="32"/>
          <w:szCs w:val="32"/>
          <w:shd w:val="clear" w:color="auto" w:fill="FFFFFF"/>
        </w:rPr>
        <w:t>号）和《福建省人民政府关于进一步推进创新驱动发展七条措施的通知》（闽政〔</w:t>
      </w:r>
      <w:r>
        <w:rPr>
          <w:rFonts w:ascii="仿宋_GB2312" w:eastAsia="仿宋_GB2312" w:hAnsi="仿宋_GB2312" w:cs="仿宋_GB2312"/>
          <w:color w:val="333333"/>
          <w:kern w:val="0"/>
          <w:sz w:val="32"/>
          <w:szCs w:val="32"/>
          <w:shd w:val="clear" w:color="auto" w:fill="FFFFFF"/>
        </w:rPr>
        <w:t>2018</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 xml:space="preserve">19 </w:t>
      </w:r>
      <w:r>
        <w:rPr>
          <w:rFonts w:ascii="仿宋_GB2312" w:eastAsia="仿宋_GB2312" w:hAnsi="仿宋_GB2312" w:cs="仿宋_GB2312" w:hint="eastAsia"/>
          <w:color w:val="333333"/>
          <w:kern w:val="0"/>
          <w:sz w:val="32"/>
          <w:szCs w:val="32"/>
          <w:shd w:val="clear" w:color="auto" w:fill="FFFFFF"/>
        </w:rPr>
        <w:t>号）精神，引导和推动我省科技企业孵化器（众创空间）高质量发展，打造“双创”升级版，不断提升孵化服务能力和水平，服务我省实体经济转型升级，根据《科技企业孵化器管理办法》（国科发区〔</w:t>
      </w:r>
      <w:r>
        <w:rPr>
          <w:rFonts w:ascii="仿宋_GB2312" w:eastAsia="仿宋_GB2312" w:hAnsi="仿宋_GB2312" w:cs="仿宋_GB2312"/>
          <w:color w:val="333333"/>
          <w:kern w:val="0"/>
          <w:sz w:val="32"/>
          <w:szCs w:val="32"/>
          <w:shd w:val="clear" w:color="auto" w:fill="FFFFFF"/>
        </w:rPr>
        <w:t>2018</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300</w:t>
      </w:r>
      <w:r>
        <w:rPr>
          <w:rFonts w:ascii="仿宋_GB2312" w:eastAsia="仿宋_GB2312" w:hAnsi="仿宋_GB2312" w:cs="仿宋_GB2312" w:hint="eastAsia"/>
          <w:color w:val="333333"/>
          <w:kern w:val="0"/>
          <w:sz w:val="32"/>
          <w:szCs w:val="32"/>
          <w:shd w:val="clear" w:color="auto" w:fill="FFFFFF"/>
        </w:rPr>
        <w:t>号）、《国家众创空间备案暂行规定》（国科火字〔</w:t>
      </w:r>
      <w:r>
        <w:rPr>
          <w:rFonts w:ascii="仿宋_GB2312" w:eastAsia="仿宋_GB2312" w:hAnsi="仿宋_GB2312" w:cs="仿宋_GB2312"/>
          <w:color w:val="333333"/>
          <w:kern w:val="0"/>
          <w:sz w:val="32"/>
          <w:szCs w:val="32"/>
          <w:shd w:val="clear" w:color="auto" w:fill="FFFFFF"/>
        </w:rPr>
        <w:t>2017</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120</w:t>
      </w:r>
      <w:r>
        <w:rPr>
          <w:rFonts w:ascii="仿宋_GB2312" w:eastAsia="仿宋_GB2312" w:hAnsi="仿宋_GB2312" w:cs="仿宋_GB2312" w:hint="eastAsia"/>
          <w:color w:val="333333"/>
          <w:kern w:val="0"/>
          <w:sz w:val="32"/>
          <w:szCs w:val="32"/>
          <w:shd w:val="clear" w:color="auto" w:fill="FFFFFF"/>
        </w:rPr>
        <w:t>号）和《福建省科技企业孵化器管理办法（修订）》（闽科高〔</w:t>
      </w:r>
      <w:r>
        <w:rPr>
          <w:rFonts w:ascii="仿宋_GB2312" w:eastAsia="仿宋_GB2312" w:hAnsi="仿宋_GB2312" w:cs="仿宋_GB2312"/>
          <w:color w:val="333333"/>
          <w:kern w:val="0"/>
          <w:sz w:val="32"/>
          <w:szCs w:val="32"/>
          <w:shd w:val="clear" w:color="auto" w:fill="FFFFFF"/>
        </w:rPr>
        <w:t>2013</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8</w:t>
      </w:r>
      <w:r>
        <w:rPr>
          <w:rFonts w:ascii="仿宋_GB2312" w:eastAsia="仿宋_GB2312" w:hAnsi="仿宋_GB2312" w:cs="仿宋_GB2312" w:hint="eastAsia"/>
          <w:color w:val="333333"/>
          <w:kern w:val="0"/>
          <w:sz w:val="32"/>
          <w:szCs w:val="32"/>
          <w:shd w:val="clear" w:color="auto" w:fill="FFFFFF"/>
        </w:rPr>
        <w:t>号）的相关要求，现组织开</w:t>
      </w:r>
      <w:r>
        <w:rPr>
          <w:rFonts w:ascii="仿宋_GB2312" w:eastAsia="仿宋_GB2312" w:hAnsi="仿宋_GB2312" w:cs="仿宋_GB2312" w:hint="eastAsia"/>
          <w:color w:val="333333"/>
          <w:kern w:val="0"/>
          <w:sz w:val="32"/>
          <w:szCs w:val="32"/>
          <w:shd w:val="clear" w:color="auto" w:fill="FFFFFF"/>
        </w:rPr>
        <w:lastRenderedPageBreak/>
        <w:t>展我省科技企业孵化器备案和科技企业孵化器评估及众创空间征集工作，现将有关事项通知如下。</w:t>
      </w:r>
    </w:p>
    <w:p w:rsidR="00C47DC9" w:rsidRPr="000432B1" w:rsidRDefault="00C47DC9" w:rsidP="00595D52">
      <w:pPr>
        <w:widowControl/>
        <w:spacing w:line="600" w:lineRule="exact"/>
        <w:ind w:firstLineChars="200" w:firstLine="640"/>
        <w:jc w:val="left"/>
        <w:rPr>
          <w:rFonts w:ascii="黑体" w:eastAsia="黑体" w:hAnsi="黑体" w:cs="Times New Roman"/>
          <w:color w:val="333333"/>
          <w:kern w:val="0"/>
          <w:sz w:val="32"/>
          <w:szCs w:val="32"/>
          <w:shd w:val="clear" w:color="auto" w:fill="FFFFFF"/>
        </w:rPr>
      </w:pPr>
      <w:r w:rsidRPr="000432B1">
        <w:rPr>
          <w:rFonts w:ascii="黑体" w:eastAsia="黑体" w:hAnsi="黑体" w:cs="黑体" w:hint="eastAsia"/>
          <w:sz w:val="32"/>
          <w:szCs w:val="32"/>
        </w:rPr>
        <w:t>一、申报条件与要求</w:t>
      </w:r>
    </w:p>
    <w:p w:rsidR="00C47DC9" w:rsidRPr="00341DC7" w:rsidRDefault="00C47DC9" w:rsidP="00167D38">
      <w:pPr>
        <w:widowControl/>
        <w:spacing w:line="600" w:lineRule="exact"/>
        <w:ind w:firstLineChars="200" w:firstLine="640"/>
        <w:jc w:val="left"/>
        <w:rPr>
          <w:rFonts w:ascii="楷体_GB2312" w:eastAsia="楷体_GB2312" w:hAnsi="仿宋_GB2312" w:cs="Times New Roman"/>
          <w:b/>
          <w:bCs/>
          <w:sz w:val="32"/>
          <w:szCs w:val="32"/>
        </w:rPr>
      </w:pPr>
      <w:r w:rsidRPr="00341DC7">
        <w:rPr>
          <w:rFonts w:ascii="楷体_GB2312" w:eastAsia="楷体_GB2312" w:hAnsi="仿宋_GB2312" w:cs="楷体_GB2312" w:hint="eastAsia"/>
          <w:b/>
          <w:bCs/>
          <w:sz w:val="32"/>
          <w:szCs w:val="32"/>
        </w:rPr>
        <w:t>（一）申报科技企业孵化器备案</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具备独立法人资格。</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有固定的工作场所、可自主支配的孵化场地和可共享的基础设施（预计</w:t>
      </w:r>
      <w:r>
        <w:rPr>
          <w:rFonts w:ascii="仿宋_GB2312" w:eastAsia="仿宋_GB2312" w:hAnsi="仿宋_GB2312" w:cs="仿宋_GB2312"/>
          <w:color w:val="333333"/>
          <w:kern w:val="0"/>
          <w:sz w:val="32"/>
          <w:szCs w:val="32"/>
          <w:shd w:val="clear" w:color="auto" w:fill="FFFFFF"/>
        </w:rPr>
        <w:t>2019</w:t>
      </w:r>
      <w:r>
        <w:rPr>
          <w:rFonts w:ascii="仿宋_GB2312" w:eastAsia="仿宋_GB2312" w:hAnsi="仿宋_GB2312" w:cs="仿宋_GB2312" w:hint="eastAsia"/>
          <w:color w:val="333333"/>
          <w:kern w:val="0"/>
          <w:sz w:val="32"/>
          <w:szCs w:val="32"/>
          <w:shd w:val="clear" w:color="auto" w:fill="FFFFFF"/>
        </w:rPr>
        <w:t>年可投入使用的新建或改扩建的孵化场地均可纳入）。</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有明确的章程，包括宗旨、任务、投资主体、管理体制和运行机制等。制定孵化企业、公共设施等孵化器管理相关制度。</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4.</w:t>
      </w:r>
      <w:r>
        <w:rPr>
          <w:rFonts w:ascii="仿宋_GB2312" w:eastAsia="仿宋_GB2312" w:hAnsi="仿宋_GB2312" w:cs="仿宋_GB2312" w:hint="eastAsia"/>
          <w:color w:val="333333"/>
          <w:kern w:val="0"/>
          <w:sz w:val="32"/>
          <w:szCs w:val="32"/>
          <w:shd w:val="clear" w:color="auto" w:fill="FFFFFF"/>
        </w:rPr>
        <w:t>有与孵化器工作相适应的管理团队和经费来源保证。</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网络上传的附件资料必须包括：事业法人证书、企业或民办非企业法人营业执照副本复印件，单位账户银行开户证明，孵化场地及服务设施证明，孵化器机构设置与相关管理的章程性文件等。</w:t>
      </w:r>
    </w:p>
    <w:p w:rsidR="00C47DC9" w:rsidRPr="00341DC7" w:rsidRDefault="00C47DC9" w:rsidP="00167D38">
      <w:pPr>
        <w:widowControl/>
        <w:spacing w:line="600" w:lineRule="exact"/>
        <w:ind w:firstLineChars="200" w:firstLine="640"/>
        <w:jc w:val="left"/>
        <w:rPr>
          <w:rFonts w:ascii="楷体_GB2312" w:eastAsia="楷体_GB2312" w:hAnsi="仿宋_GB2312" w:cs="Times New Roman"/>
          <w:b/>
          <w:bCs/>
          <w:sz w:val="32"/>
          <w:szCs w:val="32"/>
        </w:rPr>
      </w:pPr>
      <w:r w:rsidRPr="00341DC7">
        <w:rPr>
          <w:rFonts w:ascii="楷体_GB2312" w:eastAsia="楷体_GB2312" w:hAnsi="仿宋_GB2312" w:cs="楷体_GB2312" w:hint="eastAsia"/>
          <w:b/>
          <w:bCs/>
          <w:sz w:val="32"/>
          <w:szCs w:val="32"/>
        </w:rPr>
        <w:t>（二）申报科技企业孵化器评估</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申报单位必须具有独立法人资格，并按照《福建省科技企业孵化器管理办法（修订）》（闽科高〔</w:t>
      </w:r>
      <w:r>
        <w:rPr>
          <w:rFonts w:ascii="仿宋_GB2312" w:eastAsia="仿宋_GB2312" w:hAnsi="仿宋_GB2312" w:cs="仿宋_GB2312"/>
          <w:color w:val="333333"/>
          <w:kern w:val="0"/>
          <w:sz w:val="32"/>
          <w:szCs w:val="32"/>
          <w:shd w:val="clear" w:color="auto" w:fill="FFFFFF"/>
        </w:rPr>
        <w:t>2013</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8</w:t>
      </w:r>
      <w:r>
        <w:rPr>
          <w:rFonts w:ascii="仿宋_GB2312" w:eastAsia="仿宋_GB2312" w:hAnsi="仿宋_GB2312" w:cs="仿宋_GB2312" w:hint="eastAsia"/>
          <w:color w:val="333333"/>
          <w:kern w:val="0"/>
          <w:sz w:val="32"/>
          <w:szCs w:val="32"/>
          <w:shd w:val="clear" w:color="auto" w:fill="FFFFFF"/>
        </w:rPr>
        <w:t>号）及有关规定通过备案。</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综合孵化器使用面积大于</w:t>
      </w:r>
      <w:r>
        <w:rPr>
          <w:rFonts w:ascii="仿宋_GB2312" w:eastAsia="仿宋_GB2312" w:hAnsi="仿宋_GB2312" w:cs="仿宋_GB2312"/>
          <w:color w:val="333333"/>
          <w:kern w:val="0"/>
          <w:sz w:val="32"/>
          <w:szCs w:val="32"/>
          <w:shd w:val="clear" w:color="auto" w:fill="FFFFFF"/>
        </w:rPr>
        <w:t>10000</w:t>
      </w:r>
      <w:r>
        <w:rPr>
          <w:rFonts w:ascii="仿宋_GB2312" w:eastAsia="仿宋_GB2312" w:hAnsi="仿宋_GB2312" w:cs="仿宋_GB2312" w:hint="eastAsia"/>
          <w:color w:val="333333"/>
          <w:kern w:val="0"/>
          <w:sz w:val="32"/>
          <w:szCs w:val="32"/>
          <w:shd w:val="clear" w:color="auto" w:fill="FFFFFF"/>
        </w:rPr>
        <w:t>平方米，或专业孵化器使用面积大于</w:t>
      </w:r>
      <w:r>
        <w:rPr>
          <w:rFonts w:ascii="仿宋_GB2312" w:eastAsia="仿宋_GB2312" w:hAnsi="仿宋_GB2312" w:cs="仿宋_GB2312"/>
          <w:color w:val="333333"/>
          <w:kern w:val="0"/>
          <w:sz w:val="32"/>
          <w:szCs w:val="32"/>
          <w:shd w:val="clear" w:color="auto" w:fill="FFFFFF"/>
        </w:rPr>
        <w:t>5000</w:t>
      </w:r>
      <w:r>
        <w:rPr>
          <w:rFonts w:ascii="仿宋_GB2312" w:eastAsia="仿宋_GB2312" w:hAnsi="仿宋_GB2312" w:cs="仿宋_GB2312" w:hint="eastAsia"/>
          <w:color w:val="333333"/>
          <w:kern w:val="0"/>
          <w:sz w:val="32"/>
          <w:szCs w:val="32"/>
          <w:shd w:val="clear" w:color="auto" w:fill="FFFFFF"/>
        </w:rPr>
        <w:t>平方米的孵化机构。</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在孵企业数</w:t>
      </w:r>
      <w:r>
        <w:rPr>
          <w:rFonts w:ascii="仿宋_GB2312" w:eastAsia="仿宋_GB2312" w:hAnsi="仿宋_GB2312" w:cs="仿宋_GB2312"/>
          <w:color w:val="333333"/>
          <w:kern w:val="0"/>
          <w:sz w:val="32"/>
          <w:szCs w:val="32"/>
          <w:shd w:val="clear" w:color="auto" w:fill="FFFFFF"/>
        </w:rPr>
        <w:t>10</w:t>
      </w:r>
      <w:r>
        <w:rPr>
          <w:rFonts w:ascii="仿宋_GB2312" w:eastAsia="仿宋_GB2312" w:hAnsi="仿宋_GB2312" w:cs="仿宋_GB2312" w:hint="eastAsia"/>
          <w:color w:val="333333"/>
          <w:kern w:val="0"/>
          <w:sz w:val="32"/>
          <w:szCs w:val="32"/>
          <w:shd w:val="clear" w:color="auto" w:fill="FFFFFF"/>
        </w:rPr>
        <w:t>家以上。</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lastRenderedPageBreak/>
        <w:t>4.</w:t>
      </w:r>
      <w:r>
        <w:rPr>
          <w:rFonts w:ascii="仿宋_GB2312" w:eastAsia="仿宋_GB2312" w:hAnsi="仿宋_GB2312" w:cs="仿宋_GB2312" w:hint="eastAsia"/>
          <w:color w:val="333333"/>
          <w:kern w:val="0"/>
          <w:sz w:val="32"/>
          <w:szCs w:val="32"/>
          <w:shd w:val="clear" w:color="auto" w:fill="FFFFFF"/>
        </w:rPr>
        <w:t>网络上传的附件资料及纸质报送材料必须包括：事业法人证书、企业或民办非企业法人营业执照副本复印件，单位账户银行开户证明，孵化场地及服务设施证明，在孵企业营业执照副本复印件和入驻协议复印件，孵化器机构设置与相关管理的章程性文件等。</w:t>
      </w:r>
    </w:p>
    <w:p w:rsidR="00C47DC9" w:rsidRPr="00341DC7" w:rsidRDefault="00C47DC9" w:rsidP="00167D38">
      <w:pPr>
        <w:widowControl/>
        <w:spacing w:line="600" w:lineRule="exact"/>
        <w:ind w:firstLineChars="200" w:firstLine="640"/>
        <w:jc w:val="left"/>
        <w:rPr>
          <w:rFonts w:ascii="楷体_GB2312" w:eastAsia="楷体_GB2312" w:hAnsi="仿宋_GB2312" w:cs="Times New Roman"/>
          <w:b/>
          <w:bCs/>
          <w:sz w:val="32"/>
          <w:szCs w:val="32"/>
        </w:rPr>
      </w:pPr>
      <w:r w:rsidRPr="00341DC7">
        <w:rPr>
          <w:rFonts w:ascii="楷体_GB2312" w:eastAsia="楷体_GB2312" w:hAnsi="仿宋_GB2312" w:cs="楷体_GB2312" w:hint="eastAsia"/>
          <w:b/>
          <w:bCs/>
          <w:sz w:val="32"/>
          <w:szCs w:val="32"/>
        </w:rPr>
        <w:t>（三）申报众创空间</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众创空间的运营者可以是在福建省境内注册的独立法人或其他社会组织，也可以是依托上述组织成立的相对独立的机构。众创空间成立且实际运营时间在</w:t>
      </w: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年以上。</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完善的基本服务配套设施。可自主支配场地建筑面积原则上不少于</w:t>
      </w:r>
      <w:r>
        <w:rPr>
          <w:rFonts w:ascii="仿宋_GB2312" w:eastAsia="仿宋_GB2312" w:hAnsi="仿宋_GB2312" w:cs="仿宋_GB2312"/>
          <w:color w:val="333333"/>
          <w:kern w:val="0"/>
          <w:sz w:val="32"/>
          <w:szCs w:val="32"/>
          <w:shd w:val="clear" w:color="auto" w:fill="FFFFFF"/>
        </w:rPr>
        <w:t>500</w:t>
      </w:r>
      <w:r>
        <w:rPr>
          <w:rFonts w:ascii="仿宋_GB2312" w:eastAsia="仿宋_GB2312" w:hAnsi="仿宋_GB2312" w:cs="仿宋_GB2312" w:hint="eastAsia"/>
          <w:color w:val="333333"/>
          <w:kern w:val="0"/>
          <w:sz w:val="32"/>
          <w:szCs w:val="32"/>
          <w:shd w:val="clear" w:color="auto" w:fill="FFFFFF"/>
        </w:rPr>
        <w:t>平方米以上，工位不少于</w:t>
      </w:r>
      <w:r>
        <w:rPr>
          <w:rFonts w:ascii="仿宋_GB2312" w:eastAsia="仿宋_GB2312" w:hAnsi="仿宋_GB2312" w:cs="仿宋_GB2312"/>
          <w:color w:val="333333"/>
          <w:kern w:val="0"/>
          <w:sz w:val="32"/>
          <w:szCs w:val="32"/>
          <w:shd w:val="clear" w:color="auto" w:fill="FFFFFF"/>
        </w:rPr>
        <w:t>30</w:t>
      </w:r>
      <w:r>
        <w:rPr>
          <w:rFonts w:ascii="仿宋_GB2312" w:eastAsia="仿宋_GB2312" w:hAnsi="仿宋_GB2312" w:cs="仿宋_GB2312" w:hint="eastAsia"/>
          <w:color w:val="333333"/>
          <w:kern w:val="0"/>
          <w:sz w:val="32"/>
          <w:szCs w:val="32"/>
          <w:shd w:val="clear" w:color="auto" w:fill="FFFFFF"/>
        </w:rPr>
        <w:t>个；属租赁场地的，租期应在</w:t>
      </w:r>
      <w:r>
        <w:rPr>
          <w:rFonts w:ascii="仿宋_GB2312" w:eastAsia="仿宋_GB2312" w:hAnsi="仿宋_GB2312" w:cs="仿宋_GB2312"/>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年以上；同时具备公共服务场地和设施；提供的创业办公（工位）与公共服务场地面积之和不低于总面积的</w:t>
      </w:r>
      <w:r>
        <w:rPr>
          <w:rFonts w:ascii="仿宋_GB2312" w:eastAsia="仿宋_GB2312" w:hAnsi="仿宋_GB2312" w:cs="仿宋_GB2312"/>
          <w:color w:val="333333"/>
          <w:kern w:val="0"/>
          <w:sz w:val="32"/>
          <w:szCs w:val="32"/>
          <w:shd w:val="clear" w:color="auto" w:fill="FFFFFF"/>
        </w:rPr>
        <w:t>75%</w:t>
      </w:r>
      <w:r>
        <w:rPr>
          <w:rFonts w:ascii="仿宋_GB2312" w:eastAsia="仿宋_GB2312" w:hAnsi="仿宋_GB2312" w:cs="仿宋_GB2312" w:hint="eastAsia"/>
          <w:color w:val="333333"/>
          <w:kern w:val="0"/>
          <w:sz w:val="32"/>
          <w:szCs w:val="32"/>
          <w:shd w:val="clear" w:color="auto" w:fill="FFFFFF"/>
        </w:rPr>
        <w:t>。</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公共服务场地是指众创空间提供给创业者共享的活动场所，包括公共接待区、项目展示区、会议室、休闲活动区、专业设备区等配套服务场地。公共服务设施包括免费或低成本的互联网接入、公共软件、共享办公设施等基础办公条件。</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集聚一批创新创业企业和创业团队。年协议入驻</w:t>
      </w:r>
      <w:r>
        <w:rPr>
          <w:rFonts w:ascii="仿宋_GB2312" w:eastAsia="仿宋_GB2312" w:hAnsi="仿宋_GB2312" w:cs="仿宋_GB2312" w:hint="eastAsia"/>
          <w:kern w:val="0"/>
          <w:sz w:val="32"/>
          <w:szCs w:val="32"/>
          <w:shd w:val="clear" w:color="auto" w:fill="FFFFFF"/>
        </w:rPr>
        <w:t>（指</w:t>
      </w:r>
      <w:r>
        <w:rPr>
          <w:rFonts w:ascii="仿宋_GB2312" w:eastAsia="仿宋_GB2312" w:hAnsi="仿宋_GB2312" w:cs="仿宋_GB2312"/>
          <w:kern w:val="0"/>
          <w:sz w:val="32"/>
          <w:szCs w:val="32"/>
          <w:shd w:val="clear" w:color="auto" w:fill="FFFFFF"/>
        </w:rPr>
        <w:t>2018</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kern w:val="0"/>
          <w:sz w:val="32"/>
          <w:szCs w:val="32"/>
          <w:shd w:val="clear" w:color="auto" w:fill="FFFFFF"/>
        </w:rPr>
        <w:t>16</w:t>
      </w:r>
      <w:r>
        <w:rPr>
          <w:rFonts w:ascii="仿宋_GB2312" w:eastAsia="仿宋_GB2312" w:hAnsi="仿宋_GB2312" w:cs="仿宋_GB2312" w:hint="eastAsia"/>
          <w:kern w:val="0"/>
          <w:sz w:val="32"/>
          <w:szCs w:val="32"/>
          <w:shd w:val="clear" w:color="auto" w:fill="FFFFFF"/>
        </w:rPr>
        <w:t>日至</w:t>
      </w:r>
      <w:r>
        <w:rPr>
          <w:rFonts w:ascii="仿宋_GB2312" w:eastAsia="仿宋_GB2312" w:hAnsi="仿宋_GB2312" w:cs="仿宋_GB2312"/>
          <w:kern w:val="0"/>
          <w:sz w:val="32"/>
          <w:szCs w:val="32"/>
          <w:shd w:val="clear" w:color="auto" w:fill="FFFFFF"/>
        </w:rPr>
        <w:t>2019</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月</w:t>
      </w:r>
      <w:r>
        <w:rPr>
          <w:rFonts w:ascii="仿宋_GB2312" w:eastAsia="仿宋_GB2312" w:hAnsi="仿宋_GB2312" w:cs="仿宋_GB2312"/>
          <w:kern w:val="0"/>
          <w:sz w:val="32"/>
          <w:szCs w:val="32"/>
          <w:shd w:val="clear" w:color="auto" w:fill="FFFFFF"/>
        </w:rPr>
        <w:t>30</w:t>
      </w:r>
      <w:r>
        <w:rPr>
          <w:rFonts w:ascii="仿宋_GB2312" w:eastAsia="仿宋_GB2312" w:hAnsi="仿宋_GB2312" w:cs="仿宋_GB2312" w:hint="eastAsia"/>
          <w:kern w:val="0"/>
          <w:sz w:val="32"/>
          <w:szCs w:val="32"/>
          <w:shd w:val="clear" w:color="auto" w:fill="FFFFFF"/>
        </w:rPr>
        <w:t>日期间，下同）</w:t>
      </w:r>
      <w:r>
        <w:rPr>
          <w:rFonts w:ascii="仿宋_GB2312" w:eastAsia="仿宋_GB2312" w:hAnsi="仿宋_GB2312" w:cs="仿宋_GB2312" w:hint="eastAsia"/>
          <w:color w:val="333333"/>
          <w:kern w:val="0"/>
          <w:sz w:val="32"/>
          <w:szCs w:val="32"/>
          <w:shd w:val="clear" w:color="auto" w:fill="FFFFFF"/>
        </w:rPr>
        <w:t>创业团队和企业不低于</w:t>
      </w:r>
      <w:r>
        <w:rPr>
          <w:rFonts w:ascii="仿宋_GB2312" w:eastAsia="仿宋_GB2312" w:hAnsi="仿宋_GB2312" w:cs="仿宋_GB2312"/>
          <w:color w:val="333333"/>
          <w:kern w:val="0"/>
          <w:sz w:val="32"/>
          <w:szCs w:val="32"/>
          <w:shd w:val="clear" w:color="auto" w:fill="FFFFFF"/>
        </w:rPr>
        <w:t>10</w:t>
      </w:r>
      <w:r>
        <w:rPr>
          <w:rFonts w:ascii="仿宋_GB2312" w:eastAsia="仿宋_GB2312" w:hAnsi="仿宋_GB2312" w:cs="仿宋_GB2312" w:hint="eastAsia"/>
          <w:color w:val="333333"/>
          <w:kern w:val="0"/>
          <w:sz w:val="32"/>
          <w:szCs w:val="32"/>
          <w:shd w:val="clear" w:color="auto" w:fill="FFFFFF"/>
        </w:rPr>
        <w:t>家；入驻创业团队每年注册成为新企业数不低于</w:t>
      </w:r>
      <w:r>
        <w:rPr>
          <w:rFonts w:ascii="仿宋_GB2312" w:eastAsia="仿宋_GB2312" w:hAnsi="仿宋_GB2312" w:cs="仿宋_GB2312"/>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家，或每年不低于</w:t>
      </w:r>
      <w:r>
        <w:rPr>
          <w:rFonts w:ascii="仿宋_GB2312" w:eastAsia="仿宋_GB2312" w:hAnsi="仿宋_GB2312" w:cs="仿宋_GB2312"/>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家获得融资；申请进入众创空间的创业企业，成立时间一般不超过</w:t>
      </w:r>
      <w:r>
        <w:rPr>
          <w:rFonts w:ascii="仿宋_GB2312" w:eastAsia="仿宋_GB2312" w:hAnsi="仿宋_GB2312" w:cs="仿宋_GB2312"/>
          <w:color w:val="333333"/>
          <w:kern w:val="0"/>
          <w:sz w:val="32"/>
          <w:szCs w:val="32"/>
          <w:shd w:val="clear" w:color="auto" w:fill="FFFFFF"/>
        </w:rPr>
        <w:t>24</w:t>
      </w:r>
      <w:r>
        <w:rPr>
          <w:rFonts w:ascii="仿宋_GB2312" w:eastAsia="仿宋_GB2312" w:hAnsi="仿宋_GB2312" w:cs="仿宋_GB2312" w:hint="eastAsia"/>
          <w:color w:val="333333"/>
          <w:kern w:val="0"/>
          <w:sz w:val="32"/>
          <w:szCs w:val="32"/>
          <w:shd w:val="clear" w:color="auto" w:fill="FFFFFF"/>
        </w:rPr>
        <w:t>个月。</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lastRenderedPageBreak/>
        <w:t>4.</w:t>
      </w:r>
      <w:r>
        <w:rPr>
          <w:rFonts w:ascii="仿宋_GB2312" w:eastAsia="仿宋_GB2312" w:hAnsi="仿宋_GB2312" w:cs="仿宋_GB2312" w:hint="eastAsia"/>
          <w:color w:val="333333"/>
          <w:kern w:val="0"/>
          <w:sz w:val="32"/>
          <w:szCs w:val="32"/>
          <w:shd w:val="clear" w:color="auto" w:fill="FFFFFF"/>
        </w:rPr>
        <w:t>众创空间主要负责人及服务团队须具备一定行业背景、丰富的创新创业经历和相关行业资源。专职管理人员不少于</w:t>
      </w:r>
      <w:r>
        <w:rPr>
          <w:rFonts w:ascii="仿宋_GB2312" w:eastAsia="仿宋_GB2312" w:hAnsi="仿宋_GB2312" w:cs="仿宋_GB2312"/>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名，管理人员的专业知识、业务技能和服务能力能满足创新创业服务需求。</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完善的创业服务功能。与天使投资、风险投资、私募基金、投资及担保机构等有良好的合作关系，有条件的众创空间自身能提供创业投融资服务；建立创业导师服务机制，具备能满足创业者需求的由天使投资人、成功企业家、技术专家等组成的不少于</w:t>
      </w:r>
      <w:r>
        <w:rPr>
          <w:rFonts w:ascii="仿宋_GB2312" w:eastAsia="仿宋_GB2312" w:hAnsi="仿宋_GB2312" w:cs="仿宋_GB2312"/>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人的专兼职创业导师队伍；能够向创业者提供研发设计、科技中介、金融服务、成果交易、认证检测等专业化服务；每年开展的创业沙龙、路演、创业大赛、创业教育培训等活动不少于</w:t>
      </w:r>
      <w:r>
        <w:rPr>
          <w:rFonts w:ascii="仿宋_GB2312" w:eastAsia="仿宋_GB2312" w:hAnsi="仿宋_GB2312" w:cs="仿宋_GB2312"/>
          <w:color w:val="333333"/>
          <w:kern w:val="0"/>
          <w:sz w:val="32"/>
          <w:szCs w:val="32"/>
          <w:shd w:val="clear" w:color="auto" w:fill="FFFFFF"/>
        </w:rPr>
        <w:t>6</w:t>
      </w:r>
      <w:r>
        <w:rPr>
          <w:rFonts w:ascii="仿宋_GB2312" w:eastAsia="仿宋_GB2312" w:hAnsi="仿宋_GB2312" w:cs="仿宋_GB2312" w:hint="eastAsia"/>
          <w:color w:val="333333"/>
          <w:kern w:val="0"/>
          <w:sz w:val="32"/>
          <w:szCs w:val="32"/>
          <w:shd w:val="clear" w:color="auto" w:fill="FFFFFF"/>
        </w:rPr>
        <w:t>场次。</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6.</w:t>
      </w:r>
      <w:r>
        <w:rPr>
          <w:rFonts w:ascii="仿宋_GB2312" w:eastAsia="仿宋_GB2312" w:hAnsi="仿宋_GB2312" w:cs="仿宋_GB2312" w:hint="eastAsia"/>
          <w:color w:val="333333"/>
          <w:kern w:val="0"/>
          <w:sz w:val="32"/>
          <w:szCs w:val="32"/>
          <w:shd w:val="clear" w:color="auto" w:fill="FFFFFF"/>
        </w:rPr>
        <w:t>每年有不少于</w:t>
      </w: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个典型孵化案例。</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7.</w:t>
      </w:r>
      <w:r>
        <w:rPr>
          <w:rFonts w:ascii="仿宋_GB2312" w:eastAsia="仿宋_GB2312" w:hAnsi="仿宋_GB2312" w:cs="仿宋_GB2312" w:hint="eastAsia"/>
          <w:color w:val="333333"/>
          <w:kern w:val="0"/>
          <w:sz w:val="32"/>
          <w:szCs w:val="32"/>
          <w:shd w:val="clear" w:color="auto" w:fill="FFFFFF"/>
        </w:rPr>
        <w:t>完善的运营管理制度。管理制度包括企业（团队）的入驻评估、毕业与退出机制、日常管理服务等规章制度。</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8.</w:t>
      </w:r>
      <w:r>
        <w:rPr>
          <w:rFonts w:ascii="仿宋_GB2312" w:eastAsia="仿宋_GB2312" w:hAnsi="仿宋_GB2312" w:cs="仿宋_GB2312" w:hint="eastAsia"/>
          <w:color w:val="333333"/>
          <w:kern w:val="0"/>
          <w:sz w:val="32"/>
          <w:szCs w:val="32"/>
          <w:shd w:val="clear" w:color="auto" w:fill="FFFFFF"/>
        </w:rPr>
        <w:t>服务对象及时限应满足下列要求：</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众创空间主要服务于大众创新创业者，其中主要包括以技术创新、商业模式创新为特征的创业团队、初创公司或从事软件开发、硬件开发、创意设计的创客群体及其他群体。</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入驻时限一般不超过</w:t>
      </w:r>
      <w:r>
        <w:rPr>
          <w:rFonts w:ascii="仿宋_GB2312" w:eastAsia="仿宋_GB2312" w:hAnsi="仿宋_GB2312" w:cs="仿宋_GB2312"/>
          <w:color w:val="333333"/>
          <w:kern w:val="0"/>
          <w:sz w:val="32"/>
          <w:szCs w:val="32"/>
          <w:shd w:val="clear" w:color="auto" w:fill="FFFFFF"/>
        </w:rPr>
        <w:t>24</w:t>
      </w:r>
      <w:r>
        <w:rPr>
          <w:rFonts w:ascii="仿宋_GB2312" w:eastAsia="仿宋_GB2312" w:hAnsi="仿宋_GB2312" w:cs="仿宋_GB2312" w:hint="eastAsia"/>
          <w:color w:val="333333"/>
          <w:kern w:val="0"/>
          <w:sz w:val="32"/>
          <w:szCs w:val="32"/>
          <w:shd w:val="clear" w:color="auto" w:fill="FFFFFF"/>
        </w:rPr>
        <w:t>个月。</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9.</w:t>
      </w:r>
      <w:r>
        <w:rPr>
          <w:rFonts w:ascii="仿宋_GB2312" w:eastAsia="仿宋_GB2312" w:hAnsi="仿宋_GB2312" w:cs="仿宋_GB2312" w:hint="eastAsia"/>
          <w:color w:val="333333"/>
          <w:kern w:val="0"/>
          <w:sz w:val="32"/>
          <w:szCs w:val="32"/>
          <w:shd w:val="clear" w:color="auto" w:fill="FFFFFF"/>
        </w:rPr>
        <w:t>纸质报送材料必须包括：（</w:t>
      </w: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）福建省众创空间申请表</w:t>
      </w:r>
      <w:r>
        <w:rPr>
          <w:rFonts w:ascii="仿宋_GB2312" w:eastAsia="仿宋_GB2312" w:hAnsi="仿宋_GB2312" w:cs="仿宋_GB2312"/>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附件</w:t>
      </w: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）众创空间运营机构注册证照复印件；（</w:t>
      </w:r>
      <w:r>
        <w:rPr>
          <w:rFonts w:ascii="仿宋_GB2312" w:eastAsia="仿宋_GB2312" w:hAnsi="仿宋_GB2312" w:cs="仿宋_GB2312"/>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）众创空间运营情况与服务模式介绍（内容包含众创空间基本</w:t>
      </w:r>
      <w:r>
        <w:rPr>
          <w:rFonts w:ascii="仿宋_GB2312" w:eastAsia="仿宋_GB2312" w:hAnsi="仿宋_GB2312" w:cs="仿宋_GB2312" w:hint="eastAsia"/>
          <w:color w:val="333333"/>
          <w:kern w:val="0"/>
          <w:sz w:val="32"/>
          <w:szCs w:val="32"/>
          <w:shd w:val="clear" w:color="auto" w:fill="FFFFFF"/>
        </w:rPr>
        <w:lastRenderedPageBreak/>
        <w:t>情况、运营方案、孵化服务队伍建设、创业导师等创业服务以及</w:t>
      </w: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个（含）以上典型案例（重点介绍众创空间如何帮助创业企业和团队解决什么问题），并提供含标识的外景、内部环境以及位置定位地图）；（</w:t>
      </w:r>
      <w:r>
        <w:rPr>
          <w:rFonts w:ascii="仿宋_GB2312" w:eastAsia="仿宋_GB2312" w:hAnsi="仿宋_GB2312" w:cs="仿宋_GB2312"/>
          <w:color w:val="333333"/>
          <w:kern w:val="0"/>
          <w:sz w:val="32"/>
          <w:szCs w:val="32"/>
          <w:shd w:val="clear" w:color="auto" w:fill="FFFFFF"/>
        </w:rPr>
        <w:t>4</w:t>
      </w:r>
      <w:r>
        <w:rPr>
          <w:rFonts w:ascii="仿宋_GB2312" w:eastAsia="仿宋_GB2312" w:hAnsi="仿宋_GB2312" w:cs="仿宋_GB2312" w:hint="eastAsia"/>
          <w:color w:val="333333"/>
          <w:kern w:val="0"/>
          <w:sz w:val="32"/>
          <w:szCs w:val="32"/>
          <w:shd w:val="clear" w:color="auto" w:fill="FFFFFF"/>
        </w:rPr>
        <w:t>）众创空间场地产权证明（属租赁场地的，还应提供租赁合同）复印件以及在孵企业（团队）与服务场地分布图，并在分布图中标注在孵企业（团队）与服务场地位置和面积；（</w:t>
      </w:r>
      <w:r>
        <w:rPr>
          <w:rFonts w:ascii="仿宋_GB2312" w:eastAsia="仿宋_GB2312" w:hAnsi="仿宋_GB2312" w:cs="仿宋_GB2312"/>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）年协议入驻的创业企业（团队）名单（内容包含入驻时间、企业成立时间、毕业时间和企业（团队）简介），营业执照复印件，入驻企业（团队）的入驻协议复印件；（</w:t>
      </w:r>
      <w:r>
        <w:rPr>
          <w:rFonts w:ascii="仿宋_GB2312" w:eastAsia="仿宋_GB2312" w:hAnsi="仿宋_GB2312" w:cs="仿宋_GB2312"/>
          <w:color w:val="333333"/>
          <w:kern w:val="0"/>
          <w:sz w:val="32"/>
          <w:szCs w:val="32"/>
          <w:shd w:val="clear" w:color="auto" w:fill="FFFFFF"/>
        </w:rPr>
        <w:t>6</w:t>
      </w:r>
      <w:r>
        <w:rPr>
          <w:rFonts w:ascii="仿宋_GB2312" w:eastAsia="仿宋_GB2312" w:hAnsi="仿宋_GB2312" w:cs="仿宋_GB2312" w:hint="eastAsia"/>
          <w:color w:val="333333"/>
          <w:kern w:val="0"/>
          <w:sz w:val="32"/>
          <w:szCs w:val="32"/>
          <w:shd w:val="clear" w:color="auto" w:fill="FFFFFF"/>
        </w:rPr>
        <w:t>）创业企业（团队）融资情况表（包含融资时间、方式和金额）以及获得融资的相关证明（投资合同、投资意向书等）；（</w:t>
      </w:r>
      <w:r>
        <w:rPr>
          <w:rFonts w:ascii="仿宋_GB2312" w:eastAsia="仿宋_GB2312" w:hAnsi="仿宋_GB2312" w:cs="仿宋_GB2312"/>
          <w:color w:val="333333"/>
          <w:kern w:val="0"/>
          <w:sz w:val="32"/>
          <w:szCs w:val="32"/>
          <w:shd w:val="clear" w:color="auto" w:fill="FFFFFF"/>
        </w:rPr>
        <w:t>7</w:t>
      </w:r>
      <w:r>
        <w:rPr>
          <w:rFonts w:ascii="仿宋_GB2312" w:eastAsia="仿宋_GB2312" w:hAnsi="仿宋_GB2312" w:cs="仿宋_GB2312" w:hint="eastAsia"/>
          <w:color w:val="333333"/>
          <w:kern w:val="0"/>
          <w:sz w:val="32"/>
          <w:szCs w:val="32"/>
          <w:shd w:val="clear" w:color="auto" w:fill="FFFFFF"/>
        </w:rPr>
        <w:t>）众创空间管理团队人员名单、工作内容、专兼职情况及学历证明材料；（</w:t>
      </w:r>
      <w:r>
        <w:rPr>
          <w:rFonts w:ascii="仿宋_GB2312" w:eastAsia="仿宋_GB2312" w:hAnsi="仿宋_GB2312" w:cs="仿宋_GB2312"/>
          <w:color w:val="333333"/>
          <w:kern w:val="0"/>
          <w:sz w:val="32"/>
          <w:szCs w:val="32"/>
          <w:shd w:val="clear" w:color="auto" w:fill="FFFFFF"/>
        </w:rPr>
        <w:t>8</w:t>
      </w:r>
      <w:r>
        <w:rPr>
          <w:rFonts w:ascii="仿宋_GB2312" w:eastAsia="仿宋_GB2312" w:hAnsi="仿宋_GB2312" w:cs="仿宋_GB2312" w:hint="eastAsia"/>
          <w:color w:val="333333"/>
          <w:kern w:val="0"/>
          <w:sz w:val="32"/>
          <w:szCs w:val="32"/>
          <w:shd w:val="clear" w:color="auto" w:fill="FFFFFF"/>
        </w:rPr>
        <w:t>）创业导师名单及辅导情况；开展的创业沙龙、路演、创业大赛、创业教育培训等活动的通知、照片等证明材料，并提供活动时间，活动简介等内容；（</w:t>
      </w:r>
      <w:r>
        <w:rPr>
          <w:rFonts w:ascii="仿宋_GB2312" w:eastAsia="仿宋_GB2312" w:hAnsi="仿宋_GB2312" w:cs="仿宋_GB2312"/>
          <w:color w:val="333333"/>
          <w:kern w:val="0"/>
          <w:sz w:val="32"/>
          <w:szCs w:val="32"/>
          <w:shd w:val="clear" w:color="auto" w:fill="FFFFFF"/>
        </w:rPr>
        <w:t>9</w:t>
      </w:r>
      <w:r>
        <w:rPr>
          <w:rFonts w:ascii="仿宋_GB2312" w:eastAsia="仿宋_GB2312" w:hAnsi="仿宋_GB2312" w:cs="仿宋_GB2312" w:hint="eastAsia"/>
          <w:color w:val="333333"/>
          <w:kern w:val="0"/>
          <w:sz w:val="32"/>
          <w:szCs w:val="32"/>
          <w:shd w:val="clear" w:color="auto" w:fill="FFFFFF"/>
        </w:rPr>
        <w:t>）众创空间与合作的中介服务机构（包括法律事务所、会计事务所、咨询机构和风险投资机构等金融机构）签署的为入驻企业和团队服务的合作协议复印件；（</w:t>
      </w:r>
      <w:r>
        <w:rPr>
          <w:rFonts w:ascii="仿宋_GB2312" w:eastAsia="仿宋_GB2312" w:hAnsi="仿宋_GB2312" w:cs="仿宋_GB2312"/>
          <w:color w:val="333333"/>
          <w:kern w:val="0"/>
          <w:sz w:val="32"/>
          <w:szCs w:val="32"/>
          <w:shd w:val="clear" w:color="auto" w:fill="FFFFFF"/>
        </w:rPr>
        <w:t>10</w:t>
      </w:r>
      <w:r>
        <w:rPr>
          <w:rFonts w:ascii="仿宋_GB2312" w:eastAsia="仿宋_GB2312" w:hAnsi="仿宋_GB2312" w:cs="仿宋_GB2312" w:hint="eastAsia"/>
          <w:color w:val="333333"/>
          <w:kern w:val="0"/>
          <w:sz w:val="32"/>
          <w:szCs w:val="32"/>
          <w:shd w:val="clear" w:color="auto" w:fill="FFFFFF"/>
        </w:rPr>
        <w:t>）众创空间运营管理制度文件。</w:t>
      </w:r>
    </w:p>
    <w:p w:rsidR="00C47DC9" w:rsidRPr="000432B1" w:rsidRDefault="00C47DC9" w:rsidP="00595D52">
      <w:pPr>
        <w:widowControl/>
        <w:spacing w:line="600" w:lineRule="exact"/>
        <w:ind w:firstLineChars="200" w:firstLine="640"/>
        <w:jc w:val="left"/>
        <w:rPr>
          <w:rFonts w:ascii="黑体" w:eastAsia="黑体" w:hAnsi="黑体" w:cs="Times New Roman"/>
          <w:sz w:val="32"/>
          <w:szCs w:val="32"/>
        </w:rPr>
      </w:pPr>
      <w:r w:rsidRPr="000432B1">
        <w:rPr>
          <w:rFonts w:ascii="黑体" w:eastAsia="黑体" w:hAnsi="黑体" w:cs="黑体" w:hint="eastAsia"/>
          <w:sz w:val="32"/>
          <w:szCs w:val="32"/>
        </w:rPr>
        <w:t>二、申报程序</w:t>
      </w:r>
    </w:p>
    <w:p w:rsidR="00C47DC9" w:rsidRPr="00341DC7" w:rsidRDefault="00C47DC9" w:rsidP="00167D38">
      <w:pPr>
        <w:widowControl/>
        <w:spacing w:line="600" w:lineRule="exact"/>
        <w:ind w:firstLineChars="200" w:firstLine="640"/>
        <w:jc w:val="left"/>
        <w:rPr>
          <w:rFonts w:ascii="楷体_GB2312" w:eastAsia="楷体_GB2312" w:hAnsi="仿宋_GB2312" w:cs="Times New Roman"/>
          <w:b/>
          <w:bCs/>
          <w:sz w:val="32"/>
          <w:szCs w:val="32"/>
        </w:rPr>
      </w:pPr>
      <w:r w:rsidRPr="00341DC7">
        <w:rPr>
          <w:rFonts w:ascii="楷体_GB2312" w:eastAsia="楷体_GB2312" w:hAnsi="仿宋_GB2312" w:cs="楷体_GB2312" w:hint="eastAsia"/>
          <w:b/>
          <w:bCs/>
          <w:sz w:val="32"/>
          <w:szCs w:val="32"/>
        </w:rPr>
        <w:t>（一）申报科技企业孵化器备案</w:t>
      </w:r>
    </w:p>
    <w:p w:rsidR="00C47DC9" w:rsidRDefault="00C47DC9" w:rsidP="00595D52">
      <w:pPr>
        <w:ind w:firstLineChars="200" w:firstLine="640"/>
        <w:rPr>
          <w:rFonts w:ascii="仿宋_GB2312" w:eastAsia="仿宋_GB2312" w:hAnsi="仿宋_GB2312" w:cs="Times New Roman"/>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科技企业孵化器备案申报单位注册登录福建省科技创新平台及机构管理系统</w:t>
      </w:r>
      <w:r>
        <w:rPr>
          <w:rFonts w:ascii="仿宋_GB2312" w:eastAsia="仿宋_GB2312" w:hAnsi="仿宋_GB2312" w:cs="仿宋_GB2312"/>
          <w:color w:val="333333"/>
          <w:kern w:val="0"/>
          <w:sz w:val="32"/>
          <w:szCs w:val="32"/>
          <w:shd w:val="clear" w:color="auto" w:fill="FFFFFF"/>
        </w:rPr>
        <w:t>(http://ptgl.fjkjt.gov.cn)</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hint="eastAsia"/>
          <w:kern w:val="0"/>
          <w:sz w:val="32"/>
          <w:szCs w:val="32"/>
          <w:shd w:val="clear" w:color="auto" w:fill="FFFFFF"/>
        </w:rPr>
        <w:t>申报管理</w:t>
      </w:r>
      <w:r>
        <w:rPr>
          <w:rFonts w:ascii="仿宋_GB2312" w:eastAsia="仿宋_GB2312" w:hAnsi="仿宋_GB2312" w:cs="仿宋_GB2312" w:hint="eastAsia"/>
          <w:kern w:val="0"/>
          <w:sz w:val="32"/>
          <w:szCs w:val="32"/>
          <w:shd w:val="clear" w:color="auto" w:fill="FFFFFF"/>
        </w:rPr>
        <w:lastRenderedPageBreak/>
        <w:t>─福建省科技企业孵化器备案─起草申请书─选择申报的指南代码（指南代码：</w:t>
      </w:r>
      <w:r>
        <w:rPr>
          <w:rFonts w:ascii="仿宋_GB2312" w:eastAsia="仿宋_GB2312" w:hAnsi="仿宋_GB2312" w:cs="仿宋_GB2312"/>
          <w:kern w:val="0"/>
          <w:sz w:val="32"/>
          <w:szCs w:val="32"/>
          <w:shd w:val="clear" w:color="auto" w:fill="FFFFFF"/>
        </w:rPr>
        <w:t>2019FHQB0101</w:t>
      </w:r>
      <w:r>
        <w:rPr>
          <w:rFonts w:ascii="仿宋_GB2312" w:eastAsia="仿宋_GB2312" w:hAnsi="仿宋_GB2312" w:cs="仿宋_GB2312" w:hint="eastAsia"/>
          <w:kern w:val="0"/>
          <w:sz w:val="32"/>
          <w:szCs w:val="32"/>
          <w:shd w:val="clear" w:color="auto" w:fill="FFFFFF"/>
        </w:rPr>
        <w:t>）─填报申请书─上传附件。</w:t>
      </w:r>
    </w:p>
    <w:p w:rsidR="00C47DC9" w:rsidRDefault="00C47DC9" w:rsidP="00595D52">
      <w:pPr>
        <w:widowControl/>
        <w:spacing w:line="600" w:lineRule="exact"/>
        <w:ind w:firstLineChars="200" w:firstLine="640"/>
        <w:jc w:val="left"/>
        <w:rPr>
          <w:rFonts w:ascii="仿宋_GB2312" w:eastAsia="仿宋_GB2312" w:hAnsi="仿宋_GB2312" w:cs="Times New Roman"/>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各推荐主管部门对备案申请材料的完整性和有效性进行初步审查，可视情况开展现场核查，对申报材料进行网上推荐后，将备案推荐函一式</w:t>
      </w: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份寄送省高新技术创业服务中心。</w:t>
      </w:r>
    </w:p>
    <w:p w:rsidR="00C47DC9" w:rsidRPr="00341DC7" w:rsidRDefault="00C47DC9" w:rsidP="00167D38">
      <w:pPr>
        <w:widowControl/>
        <w:spacing w:line="600" w:lineRule="exact"/>
        <w:ind w:firstLineChars="200" w:firstLine="640"/>
        <w:jc w:val="left"/>
        <w:rPr>
          <w:rFonts w:ascii="楷体_GB2312" w:eastAsia="楷体_GB2312" w:hAnsi="仿宋_GB2312" w:cs="Times New Roman"/>
          <w:b/>
          <w:bCs/>
          <w:sz w:val="32"/>
          <w:szCs w:val="32"/>
        </w:rPr>
      </w:pPr>
      <w:r w:rsidRPr="00341DC7">
        <w:rPr>
          <w:rFonts w:ascii="楷体_GB2312" w:eastAsia="楷体_GB2312" w:hAnsi="仿宋_GB2312" w:cs="楷体_GB2312" w:hint="eastAsia"/>
          <w:b/>
          <w:bCs/>
          <w:sz w:val="32"/>
          <w:szCs w:val="32"/>
        </w:rPr>
        <w:t>（二）申报科技企业孵化器评估</w:t>
      </w:r>
    </w:p>
    <w:p w:rsidR="00C47DC9" w:rsidRDefault="00C47DC9" w:rsidP="00595D52">
      <w:pPr>
        <w:widowControl/>
        <w:spacing w:line="600" w:lineRule="exact"/>
        <w:ind w:firstLineChars="200" w:firstLine="640"/>
        <w:jc w:val="left"/>
        <w:rPr>
          <w:rFonts w:ascii="仿宋_GB2312" w:eastAsia="仿宋_GB2312" w:hAnsi="仿宋_GB2312" w:cs="Times New Roman"/>
          <w:kern w:val="0"/>
          <w:sz w:val="32"/>
          <w:szCs w:val="32"/>
          <w:shd w:val="clear" w:color="auto" w:fill="FFFFFF"/>
        </w:rPr>
      </w:pP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科技企业孵化器评估申报单位注册登录福建省科技创新平台及机构管理系统</w:t>
      </w:r>
      <w:r>
        <w:rPr>
          <w:rFonts w:ascii="仿宋_GB2312" w:eastAsia="仿宋_GB2312" w:hAnsi="仿宋_GB2312" w:cs="仿宋_GB2312"/>
          <w:kern w:val="0"/>
          <w:sz w:val="32"/>
          <w:szCs w:val="32"/>
          <w:shd w:val="clear" w:color="auto" w:fill="FFFFFF"/>
        </w:rPr>
        <w:t>(http://ptgl.fjkjt.gov.cn)</w:t>
      </w:r>
      <w:r>
        <w:rPr>
          <w:rFonts w:ascii="仿宋_GB2312" w:eastAsia="仿宋_GB2312" w:hAnsi="仿宋_GB2312" w:cs="仿宋_GB2312" w:hint="eastAsia"/>
          <w:kern w:val="0"/>
          <w:sz w:val="32"/>
          <w:szCs w:val="32"/>
          <w:shd w:val="clear" w:color="auto" w:fill="FFFFFF"/>
        </w:rPr>
        <w:t>─申报管理─福建省省级科技企业孵化器评估─起草申请书─选择申报的指南代码（指南代码：</w:t>
      </w:r>
      <w:r>
        <w:rPr>
          <w:rFonts w:ascii="仿宋_GB2312" w:eastAsia="仿宋_GB2312" w:hAnsi="仿宋_GB2312" w:cs="仿宋_GB2312"/>
          <w:kern w:val="0"/>
          <w:sz w:val="32"/>
          <w:szCs w:val="32"/>
          <w:shd w:val="clear" w:color="auto" w:fill="FFFFFF"/>
        </w:rPr>
        <w:t>2019FHQ0101</w:t>
      </w:r>
      <w:r>
        <w:rPr>
          <w:rFonts w:ascii="仿宋_GB2312" w:eastAsia="仿宋_GB2312" w:hAnsi="仿宋_GB2312" w:cs="仿宋_GB2312" w:hint="eastAsia"/>
          <w:kern w:val="0"/>
          <w:sz w:val="32"/>
          <w:szCs w:val="32"/>
          <w:shd w:val="clear" w:color="auto" w:fill="FFFFFF"/>
        </w:rPr>
        <w:t>）─填报申请书─上传附件。</w:t>
      </w:r>
    </w:p>
    <w:p w:rsidR="00C47DC9" w:rsidRDefault="00C47DC9" w:rsidP="00595D52">
      <w:pPr>
        <w:widowControl/>
        <w:spacing w:line="600" w:lineRule="exact"/>
        <w:ind w:firstLineChars="200" w:firstLine="640"/>
        <w:jc w:val="left"/>
        <w:rPr>
          <w:rFonts w:ascii="仿宋_GB2312" w:eastAsia="仿宋_GB2312" w:hAnsi="仿宋_GB2312" w:cs="Times New Roman"/>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各推荐主管部门对申请材料的完整性和真实性进行审查和现场核查，提出推荐意见，对申报材料进行网上推荐后，将孵化器评估推荐函一式</w:t>
      </w: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份和纸质申请材料（含通过系统打印的申请书及相关附件材料）一式</w:t>
      </w:r>
      <w:r>
        <w:rPr>
          <w:rFonts w:ascii="仿宋_GB2312" w:eastAsia="仿宋_GB2312" w:hAnsi="仿宋_GB2312" w:cs="仿宋_GB2312"/>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份寄送省高新技术创业服务中心。</w:t>
      </w:r>
    </w:p>
    <w:p w:rsidR="00C47DC9" w:rsidRDefault="00C47DC9" w:rsidP="00595D52">
      <w:pPr>
        <w:widowControl/>
        <w:spacing w:line="600" w:lineRule="exact"/>
        <w:ind w:firstLineChars="200" w:firstLine="640"/>
        <w:jc w:val="left"/>
        <w:rPr>
          <w:rFonts w:ascii="仿宋_GB2312" w:eastAsia="仿宋_GB2312" w:hAnsi="仿宋_GB2312" w:cs="Times New Roman"/>
          <w:kern w:val="0"/>
          <w:sz w:val="32"/>
          <w:szCs w:val="32"/>
          <w:shd w:val="clear" w:color="auto" w:fill="FFFFFF"/>
        </w:rPr>
      </w:pPr>
      <w:r>
        <w:rPr>
          <w:rFonts w:ascii="仿宋_GB2312" w:eastAsia="仿宋_GB2312" w:hAnsi="仿宋_GB2312" w:cs="仿宋_GB2312"/>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省科技厅将组织有关专家进行评审，结合实地核查情况，最后研究确定科技企业孵化器名单。</w:t>
      </w:r>
    </w:p>
    <w:p w:rsidR="00C47DC9" w:rsidRPr="00341DC7" w:rsidRDefault="00C47DC9" w:rsidP="00167D38">
      <w:pPr>
        <w:widowControl/>
        <w:spacing w:line="600" w:lineRule="exact"/>
        <w:ind w:firstLineChars="200" w:firstLine="640"/>
        <w:jc w:val="left"/>
        <w:rPr>
          <w:rFonts w:ascii="楷体_GB2312" w:eastAsia="楷体_GB2312" w:hAnsi="仿宋_GB2312" w:cs="Times New Roman"/>
          <w:b/>
          <w:bCs/>
          <w:sz w:val="32"/>
          <w:szCs w:val="32"/>
        </w:rPr>
      </w:pPr>
      <w:r w:rsidRPr="00341DC7">
        <w:rPr>
          <w:rFonts w:ascii="楷体_GB2312" w:eastAsia="楷体_GB2312" w:hAnsi="仿宋_GB2312" w:cs="楷体_GB2312" w:hint="eastAsia"/>
          <w:b/>
          <w:bCs/>
          <w:sz w:val="32"/>
          <w:szCs w:val="32"/>
        </w:rPr>
        <w:t>（三）申报众创空间</w:t>
      </w:r>
    </w:p>
    <w:p w:rsidR="00C47DC9" w:rsidRDefault="00C47DC9" w:rsidP="00595D52">
      <w:pPr>
        <w:widowControl/>
        <w:spacing w:line="600" w:lineRule="exact"/>
        <w:ind w:firstLineChars="200" w:firstLine="640"/>
        <w:jc w:val="left"/>
        <w:rPr>
          <w:rFonts w:ascii="仿宋_GB2312" w:eastAsia="仿宋_GB2312" w:hAnsi="仿宋_GB2312" w:cs="Times New Roman"/>
          <w:kern w:val="0"/>
          <w:sz w:val="32"/>
          <w:szCs w:val="32"/>
          <w:shd w:val="clear" w:color="auto" w:fill="FFFFFF"/>
        </w:rPr>
      </w:pPr>
      <w:r>
        <w:rPr>
          <w:rFonts w:ascii="仿宋_GB2312" w:eastAsia="仿宋_GB2312" w:hAnsi="仿宋_GB2312" w:cs="仿宋_GB2312"/>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众创空间申报单位向所在地市级科技行政部门或省直主管部门提交《福建省众创空间申请表》及相关附件材料。</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kern w:val="0"/>
          <w:sz w:val="32"/>
          <w:szCs w:val="32"/>
          <w:shd w:val="clear" w:color="auto" w:fill="FFFFFF"/>
        </w:rPr>
        <w:lastRenderedPageBreak/>
        <w:t>2.</w:t>
      </w:r>
      <w:r>
        <w:rPr>
          <w:rFonts w:ascii="仿宋_GB2312" w:eastAsia="仿宋_GB2312" w:hAnsi="仿宋_GB2312" w:cs="仿宋_GB2312" w:hint="eastAsia"/>
          <w:kern w:val="0"/>
          <w:sz w:val="32"/>
          <w:szCs w:val="32"/>
          <w:shd w:val="clear" w:color="auto" w:fill="FFFFFF"/>
        </w:rPr>
        <w:t>各推荐主管部门对申请材料进行形式审查和现场核查，按照排名先后顺序推荐，并将《福建省众创空间推荐汇总表》（附件</w:t>
      </w: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）一式</w:t>
      </w: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份和</w:t>
      </w:r>
      <w:r>
        <w:rPr>
          <w:rFonts w:ascii="仿宋_GB2312" w:eastAsia="仿宋_GB2312" w:hAnsi="仿宋_GB2312" w:cs="仿宋_GB2312" w:hint="eastAsia"/>
          <w:color w:val="333333"/>
          <w:kern w:val="0"/>
          <w:sz w:val="32"/>
          <w:szCs w:val="32"/>
          <w:shd w:val="clear" w:color="auto" w:fill="FFFFFF"/>
        </w:rPr>
        <w:t>众创空间纸质申请材料（含申请表和相关附件材料）一式</w:t>
      </w:r>
      <w:r>
        <w:rPr>
          <w:rFonts w:ascii="仿宋_GB2312" w:eastAsia="仿宋_GB2312" w:hAnsi="仿宋_GB2312" w:cs="仿宋_GB2312"/>
          <w:color w:val="333333"/>
          <w:kern w:val="0"/>
          <w:sz w:val="32"/>
          <w:szCs w:val="32"/>
          <w:shd w:val="clear" w:color="auto" w:fill="FFFFFF"/>
        </w:rPr>
        <w:t>5</w:t>
      </w:r>
      <w:r>
        <w:rPr>
          <w:rFonts w:ascii="仿宋_GB2312" w:eastAsia="仿宋_GB2312" w:hAnsi="仿宋_GB2312" w:cs="仿宋_GB2312" w:hint="eastAsia"/>
          <w:color w:val="333333"/>
          <w:kern w:val="0"/>
          <w:sz w:val="32"/>
          <w:szCs w:val="32"/>
          <w:shd w:val="clear" w:color="auto" w:fill="FFFFFF"/>
        </w:rPr>
        <w:t>份，寄送至省高新技术创业服务中心，同时将</w:t>
      </w:r>
      <w:r>
        <w:rPr>
          <w:rFonts w:ascii="仿宋_GB2312" w:eastAsia="仿宋_GB2312" w:hAnsi="仿宋_GB2312" w:cs="仿宋_GB2312" w:hint="eastAsia"/>
          <w:kern w:val="0"/>
          <w:sz w:val="32"/>
          <w:szCs w:val="32"/>
          <w:shd w:val="clear" w:color="auto" w:fill="FFFFFF"/>
        </w:rPr>
        <w:t>申请材料电子版统一发送至</w:t>
      </w:r>
      <w:r>
        <w:rPr>
          <w:rFonts w:ascii="仿宋_GB2312" w:eastAsia="仿宋_GB2312" w:hAnsi="仿宋_GB2312" w:cs="仿宋_GB2312"/>
          <w:kern w:val="0"/>
          <w:sz w:val="32"/>
          <w:szCs w:val="32"/>
          <w:shd w:val="clear" w:color="auto" w:fill="FFFFFF"/>
        </w:rPr>
        <w:t>Liuxu@fjkjt.gov.cn</w:t>
      </w:r>
      <w:r>
        <w:rPr>
          <w:rFonts w:ascii="仿宋_GB2312" w:eastAsia="仿宋_GB2312" w:hAnsi="仿宋_GB2312" w:cs="仿宋_GB2312" w:hint="eastAsia"/>
          <w:color w:val="333333"/>
          <w:kern w:val="0"/>
          <w:sz w:val="32"/>
          <w:szCs w:val="32"/>
          <w:shd w:val="clear" w:color="auto" w:fill="FFFFFF"/>
        </w:rPr>
        <w:t>。</w:t>
      </w:r>
    </w:p>
    <w:p w:rsidR="00C47DC9" w:rsidRDefault="00C47DC9" w:rsidP="00595D52">
      <w:pPr>
        <w:widowControl/>
        <w:spacing w:line="600" w:lineRule="exact"/>
        <w:ind w:firstLineChars="200" w:firstLine="640"/>
        <w:jc w:val="left"/>
        <w:rPr>
          <w:rFonts w:ascii="仿宋_GB2312" w:eastAsia="仿宋_GB2312" w:hAnsi="仿宋_GB2312" w:cs="Times New Roman"/>
          <w:kern w:val="0"/>
          <w:sz w:val="32"/>
          <w:szCs w:val="32"/>
          <w:shd w:val="clear" w:color="auto" w:fill="FFFFFF"/>
        </w:rPr>
      </w:pPr>
      <w:r>
        <w:rPr>
          <w:rFonts w:ascii="仿宋_GB2312" w:eastAsia="仿宋_GB2312" w:hAnsi="仿宋_GB2312" w:cs="仿宋_GB2312"/>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省科技厅将组织有关专家进行评审，最后研究确定众创空间名单。</w:t>
      </w:r>
    </w:p>
    <w:p w:rsidR="00C47DC9" w:rsidRPr="00341DC7" w:rsidRDefault="00C47DC9" w:rsidP="00595D52">
      <w:pPr>
        <w:widowControl/>
        <w:spacing w:line="600" w:lineRule="exact"/>
        <w:ind w:firstLineChars="200" w:firstLine="640"/>
        <w:jc w:val="left"/>
        <w:rPr>
          <w:rFonts w:ascii="黑体" w:eastAsia="黑体" w:hAnsi="黑体" w:cs="Times New Roman"/>
          <w:sz w:val="32"/>
          <w:szCs w:val="32"/>
        </w:rPr>
      </w:pPr>
      <w:r w:rsidRPr="00341DC7">
        <w:rPr>
          <w:rFonts w:ascii="黑体" w:eastAsia="黑体" w:hAnsi="黑体" w:cs="黑体" w:hint="eastAsia"/>
          <w:sz w:val="32"/>
          <w:szCs w:val="32"/>
        </w:rPr>
        <w:t>三、申报、推荐时间安排</w:t>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
        <w:gridCol w:w="1440"/>
        <w:gridCol w:w="1440"/>
        <w:gridCol w:w="1181"/>
        <w:gridCol w:w="1339"/>
        <w:gridCol w:w="2292"/>
      </w:tblGrid>
      <w:tr w:rsidR="00C47DC9" w:rsidRPr="005B3369">
        <w:trPr>
          <w:trHeight w:val="432"/>
          <w:jc w:val="center"/>
        </w:trPr>
        <w:tc>
          <w:tcPr>
            <w:tcW w:w="620" w:type="dxa"/>
            <w:vAlign w:val="center"/>
          </w:tcPr>
          <w:p w:rsidR="00C47DC9" w:rsidRDefault="00C47DC9">
            <w:pPr>
              <w:widowControl/>
              <w:spacing w:line="240" w:lineRule="exact"/>
              <w:jc w:val="center"/>
              <w:rPr>
                <w:rFonts w:ascii="仿宋_GB2312" w:eastAsia="仿宋_GB2312" w:hAnsi="仿宋_GB2312" w:cs="Times New Roman"/>
                <w:kern w:val="0"/>
              </w:rPr>
            </w:pPr>
            <w:r>
              <w:rPr>
                <w:rFonts w:ascii="仿宋_GB2312" w:eastAsia="仿宋_GB2312" w:hAnsi="仿宋_GB2312" w:cs="仿宋_GB2312" w:hint="eastAsia"/>
                <w:kern w:val="0"/>
              </w:rPr>
              <w:t>序号</w:t>
            </w:r>
          </w:p>
        </w:tc>
        <w:tc>
          <w:tcPr>
            <w:tcW w:w="1440" w:type="dxa"/>
            <w:vAlign w:val="center"/>
          </w:tcPr>
          <w:p w:rsidR="00C47DC9" w:rsidRDefault="00C47DC9">
            <w:pPr>
              <w:widowControl/>
              <w:spacing w:line="240" w:lineRule="exact"/>
              <w:jc w:val="center"/>
              <w:rPr>
                <w:rFonts w:ascii="仿宋_GB2312" w:eastAsia="仿宋_GB2312" w:hAnsi="仿宋_GB2312" w:cs="Times New Roman"/>
                <w:kern w:val="0"/>
              </w:rPr>
            </w:pPr>
            <w:r>
              <w:rPr>
                <w:rFonts w:ascii="仿宋_GB2312" w:eastAsia="仿宋_GB2312" w:hAnsi="仿宋_GB2312" w:cs="仿宋_GB2312" w:hint="eastAsia"/>
                <w:kern w:val="0"/>
              </w:rPr>
              <w:t>类别</w:t>
            </w:r>
          </w:p>
        </w:tc>
        <w:tc>
          <w:tcPr>
            <w:tcW w:w="1440" w:type="dxa"/>
            <w:vAlign w:val="center"/>
          </w:tcPr>
          <w:p w:rsidR="00C47DC9" w:rsidRDefault="00C47DC9">
            <w:pPr>
              <w:widowControl/>
              <w:spacing w:line="240" w:lineRule="exact"/>
              <w:jc w:val="center"/>
              <w:rPr>
                <w:rFonts w:ascii="仿宋_GB2312" w:eastAsia="仿宋_GB2312" w:hAnsi="仿宋_GB2312" w:cs="Times New Roman"/>
                <w:kern w:val="0"/>
              </w:rPr>
            </w:pPr>
            <w:r>
              <w:rPr>
                <w:rFonts w:ascii="仿宋_GB2312" w:eastAsia="仿宋_GB2312" w:hAnsi="仿宋_GB2312" w:cs="仿宋_GB2312" w:hint="eastAsia"/>
                <w:kern w:val="0"/>
              </w:rPr>
              <w:t>推荐单位</w:t>
            </w:r>
          </w:p>
        </w:tc>
        <w:tc>
          <w:tcPr>
            <w:tcW w:w="1181" w:type="dxa"/>
            <w:vAlign w:val="center"/>
          </w:tcPr>
          <w:p w:rsidR="00C47DC9" w:rsidRDefault="00C47DC9">
            <w:pPr>
              <w:widowControl/>
              <w:spacing w:line="240" w:lineRule="exact"/>
              <w:jc w:val="center"/>
              <w:rPr>
                <w:rFonts w:ascii="仿宋_GB2312" w:eastAsia="仿宋_GB2312" w:hAnsi="仿宋_GB2312" w:cs="Times New Roman"/>
                <w:kern w:val="0"/>
              </w:rPr>
            </w:pPr>
            <w:r>
              <w:rPr>
                <w:rFonts w:ascii="仿宋_GB2312" w:eastAsia="仿宋_GB2312" w:hAnsi="仿宋_GB2312" w:cs="仿宋_GB2312" w:hint="eastAsia"/>
                <w:kern w:val="0"/>
              </w:rPr>
              <w:t>申报单位申报截止时间</w:t>
            </w:r>
          </w:p>
        </w:tc>
        <w:tc>
          <w:tcPr>
            <w:tcW w:w="1339" w:type="dxa"/>
            <w:vAlign w:val="center"/>
          </w:tcPr>
          <w:p w:rsidR="00C47DC9" w:rsidRDefault="00C47DC9">
            <w:pPr>
              <w:widowControl/>
              <w:spacing w:line="240" w:lineRule="exact"/>
              <w:jc w:val="center"/>
              <w:rPr>
                <w:rFonts w:ascii="仿宋_GB2312" w:eastAsia="仿宋_GB2312" w:hAnsi="仿宋_GB2312" w:cs="Times New Roman"/>
                <w:kern w:val="0"/>
              </w:rPr>
            </w:pPr>
            <w:r>
              <w:rPr>
                <w:rFonts w:ascii="仿宋_GB2312" w:eastAsia="仿宋_GB2312" w:hAnsi="仿宋_GB2312" w:cs="仿宋_GB2312" w:hint="eastAsia"/>
                <w:kern w:val="0"/>
              </w:rPr>
              <w:t>推荐单位</w:t>
            </w:r>
          </w:p>
          <w:p w:rsidR="00C47DC9" w:rsidRDefault="00C47DC9">
            <w:pPr>
              <w:widowControl/>
              <w:spacing w:line="240" w:lineRule="exact"/>
              <w:jc w:val="center"/>
              <w:rPr>
                <w:rFonts w:ascii="仿宋_GB2312" w:eastAsia="仿宋_GB2312" w:hAnsi="仿宋_GB2312" w:cs="Times New Roman"/>
                <w:kern w:val="0"/>
              </w:rPr>
            </w:pPr>
            <w:r>
              <w:rPr>
                <w:rFonts w:ascii="仿宋_GB2312" w:eastAsia="仿宋_GB2312" w:hAnsi="仿宋_GB2312" w:cs="仿宋_GB2312" w:hint="eastAsia"/>
                <w:kern w:val="0"/>
              </w:rPr>
              <w:t>推荐项目</w:t>
            </w:r>
          </w:p>
          <w:p w:rsidR="00C47DC9" w:rsidRDefault="00C47DC9">
            <w:pPr>
              <w:widowControl/>
              <w:spacing w:line="240" w:lineRule="exact"/>
              <w:jc w:val="center"/>
              <w:rPr>
                <w:rFonts w:ascii="仿宋_GB2312" w:eastAsia="仿宋_GB2312" w:hAnsi="仿宋_GB2312" w:cs="Times New Roman"/>
                <w:kern w:val="0"/>
              </w:rPr>
            </w:pPr>
            <w:r>
              <w:rPr>
                <w:rFonts w:ascii="仿宋_GB2312" w:eastAsia="仿宋_GB2312" w:hAnsi="仿宋_GB2312" w:cs="仿宋_GB2312" w:hint="eastAsia"/>
                <w:kern w:val="0"/>
              </w:rPr>
              <w:t>截止时间</w:t>
            </w:r>
          </w:p>
        </w:tc>
        <w:tc>
          <w:tcPr>
            <w:tcW w:w="2292" w:type="dxa"/>
            <w:vAlign w:val="center"/>
          </w:tcPr>
          <w:p w:rsidR="00C47DC9" w:rsidRDefault="00C47DC9">
            <w:pPr>
              <w:widowControl/>
              <w:spacing w:line="240" w:lineRule="exact"/>
              <w:jc w:val="center"/>
              <w:rPr>
                <w:rFonts w:ascii="仿宋_GB2312" w:eastAsia="仿宋_GB2312" w:hAnsi="仿宋_GB2312" w:cs="Times New Roman"/>
                <w:kern w:val="0"/>
              </w:rPr>
            </w:pPr>
            <w:r>
              <w:rPr>
                <w:rFonts w:ascii="仿宋_GB2312" w:eastAsia="仿宋_GB2312" w:hAnsi="仿宋_GB2312" w:cs="仿宋_GB2312" w:hint="eastAsia"/>
                <w:kern w:val="0"/>
              </w:rPr>
              <w:t>纸质材料受理单位及截止时间</w:t>
            </w:r>
          </w:p>
        </w:tc>
      </w:tr>
      <w:tr w:rsidR="00C47DC9" w:rsidRPr="005B3369">
        <w:trPr>
          <w:trHeight w:val="1056"/>
          <w:jc w:val="center"/>
        </w:trPr>
        <w:tc>
          <w:tcPr>
            <w:tcW w:w="620" w:type="dxa"/>
            <w:vAlign w:val="center"/>
          </w:tcPr>
          <w:p w:rsidR="00C47DC9" w:rsidRDefault="00C47DC9">
            <w:pPr>
              <w:spacing w:line="240" w:lineRule="exact"/>
              <w:jc w:val="center"/>
              <w:rPr>
                <w:rFonts w:ascii="仿宋_GB2312" w:eastAsia="仿宋_GB2312" w:hAnsi="仿宋_GB2312" w:cs="仿宋_GB2312"/>
              </w:rPr>
            </w:pPr>
            <w:r>
              <w:rPr>
                <w:rFonts w:ascii="仿宋_GB2312" w:eastAsia="仿宋_GB2312" w:hAnsi="仿宋_GB2312" w:cs="仿宋_GB2312"/>
              </w:rPr>
              <w:t>1</w:t>
            </w:r>
          </w:p>
        </w:tc>
        <w:tc>
          <w:tcPr>
            <w:tcW w:w="1440"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hint="eastAsia"/>
              </w:rPr>
              <w:t>科技企业孵化器备案</w:t>
            </w:r>
          </w:p>
        </w:tc>
        <w:tc>
          <w:tcPr>
            <w:tcW w:w="1440"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hint="eastAsia"/>
              </w:rPr>
              <w:t>省直单位、各设区市</w:t>
            </w:r>
          </w:p>
        </w:tc>
        <w:tc>
          <w:tcPr>
            <w:tcW w:w="1181"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rPr>
              <w:t>2019</w:t>
            </w:r>
            <w:r>
              <w:rPr>
                <w:rFonts w:ascii="仿宋_GB2312" w:eastAsia="仿宋_GB2312" w:hAnsi="仿宋_GB2312" w:cs="仿宋_GB2312" w:hint="eastAsia"/>
              </w:rPr>
              <w:t>年</w:t>
            </w:r>
            <w:r>
              <w:rPr>
                <w:rFonts w:ascii="仿宋_GB2312" w:eastAsia="仿宋_GB2312" w:hAnsi="仿宋_GB2312" w:cs="仿宋_GB2312"/>
              </w:rPr>
              <w:t>7</w:t>
            </w:r>
            <w:r>
              <w:rPr>
                <w:rFonts w:ascii="仿宋_GB2312" w:eastAsia="仿宋_GB2312" w:hAnsi="仿宋_GB2312" w:cs="仿宋_GB2312" w:hint="eastAsia"/>
              </w:rPr>
              <w:t>月</w:t>
            </w:r>
            <w:r>
              <w:rPr>
                <w:rFonts w:ascii="仿宋_GB2312" w:eastAsia="仿宋_GB2312" w:hAnsi="仿宋_GB2312" w:cs="仿宋_GB2312"/>
              </w:rPr>
              <w:t>25</w:t>
            </w:r>
            <w:r>
              <w:rPr>
                <w:rFonts w:ascii="仿宋_GB2312" w:eastAsia="仿宋_GB2312" w:hAnsi="仿宋_GB2312" w:cs="仿宋_GB2312" w:hint="eastAsia"/>
              </w:rPr>
              <w:t>日</w:t>
            </w:r>
          </w:p>
        </w:tc>
        <w:tc>
          <w:tcPr>
            <w:tcW w:w="1339"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rPr>
              <w:t>2019</w:t>
            </w:r>
            <w:r>
              <w:rPr>
                <w:rFonts w:ascii="仿宋_GB2312" w:eastAsia="仿宋_GB2312" w:hAnsi="仿宋_GB2312" w:cs="仿宋_GB2312" w:hint="eastAsia"/>
              </w:rPr>
              <w:t>年</w:t>
            </w:r>
            <w:r>
              <w:rPr>
                <w:rFonts w:ascii="仿宋_GB2312" w:eastAsia="仿宋_GB2312" w:hAnsi="仿宋_GB2312" w:cs="仿宋_GB2312"/>
              </w:rPr>
              <w:t>8</w:t>
            </w:r>
            <w:r>
              <w:rPr>
                <w:rFonts w:ascii="仿宋_GB2312" w:eastAsia="仿宋_GB2312" w:hAnsi="仿宋_GB2312" w:cs="仿宋_GB2312" w:hint="eastAsia"/>
              </w:rPr>
              <w:t>月</w:t>
            </w:r>
            <w:r>
              <w:rPr>
                <w:rFonts w:ascii="仿宋_GB2312" w:eastAsia="仿宋_GB2312" w:hAnsi="仿宋_GB2312" w:cs="仿宋_GB2312"/>
              </w:rPr>
              <w:t>10</w:t>
            </w:r>
            <w:r>
              <w:rPr>
                <w:rFonts w:ascii="仿宋_GB2312" w:eastAsia="仿宋_GB2312" w:hAnsi="仿宋_GB2312" w:cs="仿宋_GB2312" w:hint="eastAsia"/>
              </w:rPr>
              <w:t>日（系统关闭）</w:t>
            </w:r>
          </w:p>
        </w:tc>
        <w:tc>
          <w:tcPr>
            <w:tcW w:w="2292"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hint="eastAsia"/>
              </w:rPr>
              <w:t>省高新技术创业</w:t>
            </w:r>
          </w:p>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hint="eastAsia"/>
              </w:rPr>
              <w:t>服务中心</w:t>
            </w:r>
          </w:p>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rPr>
              <w:t>2019</w:t>
            </w:r>
            <w:r>
              <w:rPr>
                <w:rFonts w:ascii="仿宋_GB2312" w:eastAsia="仿宋_GB2312" w:hAnsi="仿宋_GB2312" w:cs="仿宋_GB2312" w:hint="eastAsia"/>
              </w:rPr>
              <w:t>年</w:t>
            </w:r>
            <w:r>
              <w:rPr>
                <w:rFonts w:ascii="仿宋_GB2312" w:eastAsia="仿宋_GB2312" w:hAnsi="仿宋_GB2312" w:cs="仿宋_GB2312"/>
              </w:rPr>
              <w:t>8</w:t>
            </w:r>
            <w:r>
              <w:rPr>
                <w:rFonts w:ascii="仿宋_GB2312" w:eastAsia="仿宋_GB2312" w:hAnsi="仿宋_GB2312" w:cs="仿宋_GB2312" w:hint="eastAsia"/>
              </w:rPr>
              <w:t>月</w:t>
            </w:r>
            <w:r>
              <w:rPr>
                <w:rFonts w:ascii="仿宋_GB2312" w:eastAsia="仿宋_GB2312" w:hAnsi="仿宋_GB2312" w:cs="仿宋_GB2312"/>
              </w:rPr>
              <w:t>15</w:t>
            </w:r>
            <w:r>
              <w:rPr>
                <w:rFonts w:ascii="仿宋_GB2312" w:eastAsia="仿宋_GB2312" w:hAnsi="仿宋_GB2312" w:cs="仿宋_GB2312" w:hint="eastAsia"/>
              </w:rPr>
              <w:t>日</w:t>
            </w:r>
          </w:p>
        </w:tc>
      </w:tr>
      <w:tr w:rsidR="00C47DC9" w:rsidRPr="005B3369">
        <w:trPr>
          <w:trHeight w:val="948"/>
          <w:jc w:val="center"/>
        </w:trPr>
        <w:tc>
          <w:tcPr>
            <w:tcW w:w="620" w:type="dxa"/>
            <w:vAlign w:val="center"/>
          </w:tcPr>
          <w:p w:rsidR="00C47DC9" w:rsidRDefault="00C47DC9">
            <w:pPr>
              <w:spacing w:line="240" w:lineRule="exact"/>
              <w:jc w:val="center"/>
              <w:rPr>
                <w:rFonts w:ascii="仿宋_GB2312" w:eastAsia="仿宋_GB2312" w:hAnsi="仿宋_GB2312" w:cs="仿宋_GB2312"/>
              </w:rPr>
            </w:pPr>
            <w:r>
              <w:rPr>
                <w:rFonts w:ascii="仿宋_GB2312" w:eastAsia="仿宋_GB2312" w:hAnsi="仿宋_GB2312" w:cs="仿宋_GB2312"/>
              </w:rPr>
              <w:t>2</w:t>
            </w:r>
          </w:p>
        </w:tc>
        <w:tc>
          <w:tcPr>
            <w:tcW w:w="1440"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hint="eastAsia"/>
              </w:rPr>
              <w:t>科技企业孵化器评估</w:t>
            </w:r>
          </w:p>
        </w:tc>
        <w:tc>
          <w:tcPr>
            <w:tcW w:w="1440"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hint="eastAsia"/>
              </w:rPr>
              <w:t>省直单位、各设区市</w:t>
            </w:r>
          </w:p>
        </w:tc>
        <w:tc>
          <w:tcPr>
            <w:tcW w:w="1181"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rPr>
              <w:t>2019</w:t>
            </w:r>
            <w:r>
              <w:rPr>
                <w:rFonts w:ascii="仿宋_GB2312" w:eastAsia="仿宋_GB2312" w:hAnsi="仿宋_GB2312" w:cs="仿宋_GB2312" w:hint="eastAsia"/>
              </w:rPr>
              <w:t>年</w:t>
            </w:r>
            <w:r>
              <w:rPr>
                <w:rFonts w:ascii="仿宋_GB2312" w:eastAsia="仿宋_GB2312" w:hAnsi="仿宋_GB2312" w:cs="仿宋_GB2312"/>
              </w:rPr>
              <w:t>7</w:t>
            </w:r>
            <w:r>
              <w:rPr>
                <w:rFonts w:ascii="仿宋_GB2312" w:eastAsia="仿宋_GB2312" w:hAnsi="仿宋_GB2312" w:cs="仿宋_GB2312" w:hint="eastAsia"/>
              </w:rPr>
              <w:t>月</w:t>
            </w:r>
            <w:r>
              <w:rPr>
                <w:rFonts w:ascii="仿宋_GB2312" w:eastAsia="仿宋_GB2312" w:hAnsi="仿宋_GB2312" w:cs="仿宋_GB2312"/>
              </w:rPr>
              <w:t>30</w:t>
            </w:r>
            <w:r>
              <w:rPr>
                <w:rFonts w:ascii="仿宋_GB2312" w:eastAsia="仿宋_GB2312" w:hAnsi="仿宋_GB2312" w:cs="仿宋_GB2312" w:hint="eastAsia"/>
              </w:rPr>
              <w:t>日</w:t>
            </w:r>
          </w:p>
        </w:tc>
        <w:tc>
          <w:tcPr>
            <w:tcW w:w="1339" w:type="dxa"/>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rPr>
              <w:t>2019</w:t>
            </w:r>
            <w:r>
              <w:rPr>
                <w:rFonts w:ascii="仿宋_GB2312" w:eastAsia="仿宋_GB2312" w:hAnsi="仿宋_GB2312" w:cs="仿宋_GB2312" w:hint="eastAsia"/>
              </w:rPr>
              <w:t>年</w:t>
            </w:r>
            <w:r>
              <w:rPr>
                <w:rFonts w:ascii="仿宋_GB2312" w:eastAsia="仿宋_GB2312" w:hAnsi="仿宋_GB2312" w:cs="仿宋_GB2312"/>
              </w:rPr>
              <w:t>8</w:t>
            </w:r>
            <w:r>
              <w:rPr>
                <w:rFonts w:ascii="仿宋_GB2312" w:eastAsia="仿宋_GB2312" w:hAnsi="仿宋_GB2312" w:cs="仿宋_GB2312" w:hint="eastAsia"/>
              </w:rPr>
              <w:t>月</w:t>
            </w:r>
            <w:r>
              <w:rPr>
                <w:rFonts w:ascii="仿宋_GB2312" w:eastAsia="仿宋_GB2312" w:hAnsi="仿宋_GB2312" w:cs="仿宋_GB2312"/>
              </w:rPr>
              <w:t>20</w:t>
            </w:r>
            <w:r>
              <w:rPr>
                <w:rFonts w:ascii="仿宋_GB2312" w:eastAsia="仿宋_GB2312" w:hAnsi="仿宋_GB2312" w:cs="仿宋_GB2312" w:hint="eastAsia"/>
              </w:rPr>
              <w:t>日（系统关闭）</w:t>
            </w:r>
          </w:p>
        </w:tc>
        <w:tc>
          <w:tcPr>
            <w:tcW w:w="2292" w:type="dxa"/>
            <w:vMerge w:val="restart"/>
            <w:vAlign w:val="center"/>
          </w:tcPr>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hint="eastAsia"/>
              </w:rPr>
              <w:t>省高新技术创业</w:t>
            </w:r>
          </w:p>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hint="eastAsia"/>
              </w:rPr>
              <w:t>服务中心</w:t>
            </w:r>
          </w:p>
          <w:p w:rsidR="00C47DC9" w:rsidRDefault="00C47DC9">
            <w:pPr>
              <w:spacing w:line="240" w:lineRule="exact"/>
              <w:jc w:val="center"/>
              <w:rPr>
                <w:rFonts w:ascii="仿宋_GB2312" w:eastAsia="仿宋_GB2312" w:hAnsi="仿宋_GB2312" w:cs="Times New Roman"/>
              </w:rPr>
            </w:pPr>
            <w:r>
              <w:rPr>
                <w:rFonts w:ascii="仿宋_GB2312" w:eastAsia="仿宋_GB2312" w:hAnsi="仿宋_GB2312" w:cs="仿宋_GB2312"/>
              </w:rPr>
              <w:t>2019</w:t>
            </w:r>
            <w:r>
              <w:rPr>
                <w:rFonts w:ascii="仿宋_GB2312" w:eastAsia="仿宋_GB2312" w:hAnsi="仿宋_GB2312" w:cs="仿宋_GB2312" w:hint="eastAsia"/>
              </w:rPr>
              <w:t>年</w:t>
            </w:r>
            <w:r>
              <w:rPr>
                <w:rFonts w:ascii="仿宋_GB2312" w:eastAsia="仿宋_GB2312" w:hAnsi="仿宋_GB2312" w:cs="仿宋_GB2312"/>
              </w:rPr>
              <w:t>8</w:t>
            </w:r>
            <w:r>
              <w:rPr>
                <w:rFonts w:ascii="仿宋_GB2312" w:eastAsia="仿宋_GB2312" w:hAnsi="仿宋_GB2312" w:cs="仿宋_GB2312" w:hint="eastAsia"/>
              </w:rPr>
              <w:t>月</w:t>
            </w:r>
            <w:r>
              <w:rPr>
                <w:rFonts w:ascii="仿宋_GB2312" w:eastAsia="仿宋_GB2312" w:hAnsi="仿宋_GB2312" w:cs="仿宋_GB2312"/>
              </w:rPr>
              <w:t>25</w:t>
            </w:r>
            <w:r>
              <w:rPr>
                <w:rFonts w:ascii="仿宋_GB2312" w:eastAsia="仿宋_GB2312" w:hAnsi="仿宋_GB2312" w:cs="仿宋_GB2312" w:hint="eastAsia"/>
              </w:rPr>
              <w:t>日</w:t>
            </w:r>
          </w:p>
        </w:tc>
      </w:tr>
      <w:tr w:rsidR="00C47DC9" w:rsidRPr="005B3369">
        <w:trPr>
          <w:trHeight w:val="948"/>
          <w:jc w:val="center"/>
        </w:trPr>
        <w:tc>
          <w:tcPr>
            <w:tcW w:w="620" w:type="dxa"/>
            <w:vAlign w:val="center"/>
          </w:tcPr>
          <w:p w:rsidR="00C47DC9" w:rsidRDefault="00C47DC9">
            <w:pPr>
              <w:spacing w:line="240" w:lineRule="exact"/>
              <w:jc w:val="center"/>
              <w:rPr>
                <w:rFonts w:ascii="仿宋_GB2312" w:eastAsia="仿宋_GB2312" w:hAnsi="仿宋_GB2312" w:cs="仿宋_GB2312"/>
              </w:rPr>
            </w:pPr>
            <w:r>
              <w:rPr>
                <w:rFonts w:ascii="仿宋_GB2312" w:eastAsia="仿宋_GB2312" w:hAnsi="仿宋_GB2312" w:cs="仿宋_GB2312"/>
              </w:rPr>
              <w:t>3</w:t>
            </w:r>
          </w:p>
        </w:tc>
        <w:tc>
          <w:tcPr>
            <w:tcW w:w="1440" w:type="dxa"/>
            <w:vAlign w:val="center"/>
          </w:tcPr>
          <w:p w:rsidR="00C47DC9" w:rsidRDefault="00C47DC9">
            <w:pPr>
              <w:spacing w:line="240" w:lineRule="exact"/>
              <w:jc w:val="center"/>
              <w:rPr>
                <w:rFonts w:ascii="仿宋_GB2312" w:eastAsia="仿宋_GB2312" w:hAnsi="仿宋_GB2312" w:cs="Times New Roman"/>
                <w:color w:val="000000"/>
              </w:rPr>
            </w:pPr>
            <w:r>
              <w:rPr>
                <w:rFonts w:ascii="仿宋_GB2312" w:eastAsia="仿宋_GB2312" w:hAnsi="仿宋_GB2312" w:cs="仿宋_GB2312" w:hint="eastAsia"/>
                <w:color w:val="000000"/>
              </w:rPr>
              <w:t>众创空间</w:t>
            </w:r>
          </w:p>
        </w:tc>
        <w:tc>
          <w:tcPr>
            <w:tcW w:w="1440" w:type="dxa"/>
            <w:vAlign w:val="center"/>
          </w:tcPr>
          <w:p w:rsidR="00C47DC9" w:rsidRDefault="00C47DC9">
            <w:pPr>
              <w:spacing w:line="240" w:lineRule="exact"/>
              <w:jc w:val="center"/>
              <w:rPr>
                <w:rFonts w:ascii="仿宋_GB2312" w:eastAsia="仿宋_GB2312" w:hAnsi="仿宋_GB2312" w:cs="Times New Roman"/>
                <w:color w:val="000000"/>
              </w:rPr>
            </w:pPr>
            <w:r>
              <w:rPr>
                <w:rFonts w:ascii="仿宋_GB2312" w:eastAsia="仿宋_GB2312" w:hAnsi="仿宋_GB2312" w:cs="仿宋_GB2312" w:hint="eastAsia"/>
                <w:color w:val="000000"/>
              </w:rPr>
              <w:t>省直单位、各设区市</w:t>
            </w:r>
          </w:p>
        </w:tc>
        <w:tc>
          <w:tcPr>
            <w:tcW w:w="1181" w:type="dxa"/>
            <w:vAlign w:val="center"/>
          </w:tcPr>
          <w:p w:rsidR="00C47DC9" w:rsidRDefault="00C47DC9" w:rsidP="00595D52">
            <w:pPr>
              <w:spacing w:line="240" w:lineRule="exact"/>
              <w:ind w:left="210" w:hangingChars="100" w:hanging="210"/>
              <w:jc w:val="center"/>
              <w:rPr>
                <w:rFonts w:ascii="仿宋_GB2312" w:eastAsia="仿宋_GB2312" w:hAnsi="仿宋_GB2312" w:cs="仿宋_GB2312"/>
                <w:color w:val="000000"/>
              </w:rPr>
            </w:pPr>
            <w:r>
              <w:rPr>
                <w:rFonts w:ascii="仿宋_GB2312" w:eastAsia="仿宋_GB2312" w:hAnsi="仿宋_GB2312" w:cs="仿宋_GB2312"/>
                <w:color w:val="000000"/>
              </w:rPr>
              <w:t>/</w:t>
            </w:r>
          </w:p>
        </w:tc>
        <w:tc>
          <w:tcPr>
            <w:tcW w:w="1339" w:type="dxa"/>
            <w:vAlign w:val="center"/>
          </w:tcPr>
          <w:p w:rsidR="00C47DC9" w:rsidRDefault="00C47DC9">
            <w:pPr>
              <w:spacing w:line="240" w:lineRule="exact"/>
              <w:jc w:val="center"/>
              <w:rPr>
                <w:rFonts w:ascii="仿宋_GB2312" w:eastAsia="仿宋_GB2312" w:hAnsi="仿宋_GB2312" w:cs="仿宋_GB2312"/>
                <w:color w:val="000000"/>
              </w:rPr>
            </w:pPr>
            <w:r>
              <w:rPr>
                <w:rFonts w:ascii="仿宋_GB2312" w:eastAsia="仿宋_GB2312" w:hAnsi="仿宋_GB2312" w:cs="仿宋_GB2312"/>
                <w:color w:val="000000"/>
              </w:rPr>
              <w:t>/</w:t>
            </w:r>
          </w:p>
        </w:tc>
        <w:tc>
          <w:tcPr>
            <w:tcW w:w="2292" w:type="dxa"/>
            <w:vMerge/>
            <w:vAlign w:val="center"/>
          </w:tcPr>
          <w:p w:rsidR="00C47DC9" w:rsidRDefault="00C47DC9">
            <w:pPr>
              <w:spacing w:line="240" w:lineRule="exact"/>
              <w:jc w:val="center"/>
              <w:rPr>
                <w:rFonts w:ascii="仿宋_GB2312" w:eastAsia="仿宋_GB2312" w:hAnsi="仿宋_GB2312" w:cs="Times New Roman"/>
                <w:color w:val="FF0000"/>
                <w:highlight w:val="yellow"/>
              </w:rPr>
            </w:pPr>
          </w:p>
        </w:tc>
      </w:tr>
    </w:tbl>
    <w:p w:rsidR="00C47DC9" w:rsidRPr="00341DC7" w:rsidRDefault="00C47DC9" w:rsidP="00595D52">
      <w:pPr>
        <w:widowControl/>
        <w:spacing w:line="600" w:lineRule="exact"/>
        <w:ind w:firstLineChars="200" w:firstLine="640"/>
        <w:jc w:val="left"/>
        <w:rPr>
          <w:rFonts w:ascii="黑体" w:eastAsia="黑体" w:hAnsi="黑体" w:cs="Times New Roman"/>
          <w:sz w:val="32"/>
          <w:szCs w:val="32"/>
        </w:rPr>
      </w:pPr>
      <w:r w:rsidRPr="00341DC7">
        <w:rPr>
          <w:rFonts w:ascii="黑体" w:eastAsia="黑体" w:hAnsi="黑体" w:cs="黑体" w:hint="eastAsia"/>
          <w:sz w:val="32"/>
          <w:szCs w:val="32"/>
        </w:rPr>
        <w:t>四、联系方式</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省高新技术创业服务中心：</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联系人：</w:t>
      </w:r>
      <w:r>
        <w:rPr>
          <w:rFonts w:ascii="仿宋_GB2312" w:eastAsia="仿宋_GB2312" w:hAnsi="仿宋_GB2312" w:cs="仿宋_GB2312"/>
          <w:color w:val="333333"/>
          <w:kern w:val="0"/>
          <w:sz w:val="32"/>
          <w:szCs w:val="32"/>
          <w:shd w:val="clear" w:color="auto" w:fill="FFFFFF"/>
        </w:rPr>
        <w:t xml:space="preserve">   </w:t>
      </w:r>
      <w:r>
        <w:rPr>
          <w:rFonts w:ascii="仿宋_GB2312" w:eastAsia="仿宋_GB2312" w:hAnsi="仿宋_GB2312" w:cs="仿宋_GB2312" w:hint="eastAsia"/>
          <w:color w:val="333333"/>
          <w:kern w:val="0"/>
          <w:sz w:val="32"/>
          <w:szCs w:val="32"/>
          <w:shd w:val="clear" w:color="auto" w:fill="FFFFFF"/>
        </w:rPr>
        <w:t>赵伟伟</w:t>
      </w:r>
      <w:r>
        <w:rPr>
          <w:rFonts w:ascii="仿宋_GB2312" w:eastAsia="仿宋_GB2312" w:hAnsi="仿宋_GB2312" w:cs="仿宋_GB2312"/>
          <w:color w:val="333333"/>
          <w:kern w:val="0"/>
          <w:sz w:val="32"/>
          <w:szCs w:val="32"/>
          <w:shd w:val="clear" w:color="auto" w:fill="FFFFFF"/>
        </w:rPr>
        <w:t xml:space="preserve">          </w:t>
      </w:r>
      <w:r>
        <w:rPr>
          <w:rFonts w:ascii="仿宋_GB2312" w:eastAsia="仿宋_GB2312" w:hAnsi="仿宋_GB2312" w:cs="仿宋_GB2312" w:hint="eastAsia"/>
          <w:color w:val="333333"/>
          <w:kern w:val="0"/>
          <w:sz w:val="32"/>
          <w:szCs w:val="32"/>
          <w:shd w:val="clear" w:color="auto" w:fill="FFFFFF"/>
        </w:rPr>
        <w:t>刘旭</w:t>
      </w:r>
    </w:p>
    <w:p w:rsidR="00C47DC9" w:rsidRDefault="00C47DC9" w:rsidP="00595D52">
      <w:pPr>
        <w:widowControl/>
        <w:spacing w:line="60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电</w:t>
      </w:r>
      <w:r>
        <w:rPr>
          <w:rFonts w:ascii="仿宋_GB2312" w:eastAsia="仿宋_GB2312" w:hAnsi="仿宋_GB2312" w:cs="仿宋_GB2312"/>
          <w:color w:val="333333"/>
          <w:kern w:val="0"/>
          <w:sz w:val="32"/>
          <w:szCs w:val="32"/>
          <w:shd w:val="clear" w:color="auto" w:fill="FFFFFF"/>
        </w:rPr>
        <w:t xml:space="preserve">  </w:t>
      </w:r>
      <w:r>
        <w:rPr>
          <w:rFonts w:ascii="仿宋_GB2312" w:eastAsia="仿宋_GB2312" w:hAnsi="仿宋_GB2312" w:cs="仿宋_GB2312" w:hint="eastAsia"/>
          <w:color w:val="333333"/>
          <w:kern w:val="0"/>
          <w:sz w:val="32"/>
          <w:szCs w:val="32"/>
          <w:shd w:val="clear" w:color="auto" w:fill="FFFFFF"/>
        </w:rPr>
        <w:t>话：</w:t>
      </w:r>
      <w:r>
        <w:rPr>
          <w:rFonts w:ascii="仿宋_GB2312" w:eastAsia="仿宋_GB2312" w:hAnsi="仿宋_GB2312" w:cs="仿宋_GB2312"/>
          <w:color w:val="333333"/>
          <w:kern w:val="0"/>
          <w:sz w:val="32"/>
          <w:szCs w:val="32"/>
          <w:shd w:val="clear" w:color="auto" w:fill="FFFFFF"/>
        </w:rPr>
        <w:t>0591-87645522   0591-87645596</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地址：福州市工业路</w:t>
      </w:r>
      <w:r>
        <w:rPr>
          <w:rFonts w:ascii="仿宋_GB2312" w:eastAsia="仿宋_GB2312" w:hAnsi="仿宋_GB2312" w:cs="仿宋_GB2312"/>
          <w:color w:val="333333"/>
          <w:kern w:val="0"/>
          <w:sz w:val="32"/>
          <w:szCs w:val="32"/>
          <w:shd w:val="clear" w:color="auto" w:fill="FFFFFF"/>
        </w:rPr>
        <w:t>611</w:t>
      </w:r>
      <w:r>
        <w:rPr>
          <w:rFonts w:ascii="仿宋_GB2312" w:eastAsia="仿宋_GB2312" w:hAnsi="仿宋_GB2312" w:cs="仿宋_GB2312" w:hint="eastAsia"/>
          <w:color w:val="333333"/>
          <w:kern w:val="0"/>
          <w:sz w:val="32"/>
          <w:szCs w:val="32"/>
          <w:shd w:val="clear" w:color="auto" w:fill="FFFFFF"/>
        </w:rPr>
        <w:t>号创业园</w:t>
      </w: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号楼南区</w:t>
      </w:r>
      <w:r>
        <w:rPr>
          <w:rFonts w:ascii="仿宋_GB2312" w:eastAsia="仿宋_GB2312" w:hAnsi="仿宋_GB2312" w:cs="仿宋_GB2312"/>
          <w:color w:val="333333"/>
          <w:kern w:val="0"/>
          <w:sz w:val="32"/>
          <w:szCs w:val="32"/>
          <w:shd w:val="clear" w:color="auto" w:fill="FFFFFF"/>
        </w:rPr>
        <w:t>907</w:t>
      </w:r>
      <w:r>
        <w:rPr>
          <w:rFonts w:ascii="仿宋_GB2312" w:eastAsia="仿宋_GB2312" w:hAnsi="仿宋_GB2312" w:cs="仿宋_GB2312" w:hint="eastAsia"/>
          <w:color w:val="333333"/>
          <w:kern w:val="0"/>
          <w:sz w:val="32"/>
          <w:szCs w:val="32"/>
          <w:shd w:val="clear" w:color="auto" w:fill="FFFFFF"/>
        </w:rPr>
        <w:t>室</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省科技厅创新办：</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联系人：</w:t>
      </w:r>
      <w:r>
        <w:rPr>
          <w:rFonts w:ascii="仿宋_GB2312" w:eastAsia="仿宋_GB2312" w:hAnsi="仿宋_GB2312" w:cs="仿宋_GB2312"/>
          <w:color w:val="333333"/>
          <w:kern w:val="0"/>
          <w:sz w:val="32"/>
          <w:szCs w:val="32"/>
          <w:shd w:val="clear" w:color="auto" w:fill="FFFFFF"/>
        </w:rPr>
        <w:t xml:space="preserve">   </w:t>
      </w:r>
      <w:r>
        <w:rPr>
          <w:rFonts w:ascii="仿宋_GB2312" w:eastAsia="仿宋_GB2312" w:hAnsi="仿宋_GB2312" w:cs="仿宋_GB2312" w:hint="eastAsia"/>
          <w:color w:val="333333"/>
          <w:kern w:val="0"/>
          <w:sz w:val="32"/>
          <w:szCs w:val="32"/>
          <w:shd w:val="clear" w:color="auto" w:fill="FFFFFF"/>
        </w:rPr>
        <w:t>林苏榕</w:t>
      </w:r>
      <w:r>
        <w:rPr>
          <w:rFonts w:ascii="仿宋_GB2312" w:eastAsia="仿宋_GB2312" w:hAnsi="仿宋_GB2312" w:cs="仿宋_GB2312"/>
          <w:color w:val="333333"/>
          <w:kern w:val="0"/>
          <w:sz w:val="32"/>
          <w:szCs w:val="32"/>
          <w:shd w:val="clear" w:color="auto" w:fill="FFFFFF"/>
        </w:rPr>
        <w:t xml:space="preserve">          </w:t>
      </w:r>
      <w:r>
        <w:rPr>
          <w:rFonts w:ascii="仿宋_GB2312" w:eastAsia="仿宋_GB2312" w:hAnsi="仿宋_GB2312" w:cs="仿宋_GB2312" w:hint="eastAsia"/>
          <w:color w:val="333333"/>
          <w:kern w:val="0"/>
          <w:sz w:val="32"/>
          <w:szCs w:val="32"/>
          <w:shd w:val="clear" w:color="auto" w:fill="FFFFFF"/>
        </w:rPr>
        <w:t>刘建成</w:t>
      </w:r>
    </w:p>
    <w:p w:rsidR="00C47DC9" w:rsidRDefault="00C47DC9" w:rsidP="00595D52">
      <w:pPr>
        <w:widowControl/>
        <w:spacing w:line="60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电</w:t>
      </w:r>
      <w:r>
        <w:rPr>
          <w:rFonts w:ascii="仿宋_GB2312" w:eastAsia="仿宋_GB2312" w:hAnsi="仿宋_GB2312" w:cs="仿宋_GB2312"/>
          <w:color w:val="333333"/>
          <w:kern w:val="0"/>
          <w:sz w:val="32"/>
          <w:szCs w:val="32"/>
          <w:shd w:val="clear" w:color="auto" w:fill="FFFFFF"/>
        </w:rPr>
        <w:t xml:space="preserve">  </w:t>
      </w:r>
      <w:r>
        <w:rPr>
          <w:rFonts w:ascii="仿宋_GB2312" w:eastAsia="仿宋_GB2312" w:hAnsi="仿宋_GB2312" w:cs="仿宋_GB2312" w:hint="eastAsia"/>
          <w:color w:val="333333"/>
          <w:kern w:val="0"/>
          <w:sz w:val="32"/>
          <w:szCs w:val="32"/>
          <w:shd w:val="clear" w:color="auto" w:fill="FFFFFF"/>
        </w:rPr>
        <w:t>话：</w:t>
      </w:r>
      <w:r>
        <w:rPr>
          <w:rFonts w:ascii="仿宋_GB2312" w:eastAsia="仿宋_GB2312" w:hAnsi="仿宋_GB2312" w:cs="仿宋_GB2312"/>
          <w:color w:val="333333"/>
          <w:kern w:val="0"/>
          <w:sz w:val="32"/>
          <w:szCs w:val="32"/>
          <w:shd w:val="clear" w:color="auto" w:fill="FFFFFF"/>
        </w:rPr>
        <w:t>0591-87862991   0591-87305070</w:t>
      </w:r>
    </w:p>
    <w:p w:rsidR="00C47DC9" w:rsidRDefault="00C47DC9">
      <w:pPr>
        <w:widowControl/>
        <w:shd w:val="clear" w:color="auto" w:fill="FFFFFF"/>
        <w:spacing w:line="600" w:lineRule="exact"/>
        <w:ind w:firstLine="645"/>
        <w:jc w:val="left"/>
        <w:rPr>
          <w:rFonts w:ascii="仿宋_GB2312" w:eastAsia="仿宋_GB2312" w:hAnsi="仿宋_GB2312" w:cs="Times New Roman"/>
          <w:color w:val="333333"/>
          <w:kern w:val="0"/>
          <w:sz w:val="32"/>
          <w:szCs w:val="32"/>
        </w:rPr>
      </w:pPr>
      <w:r>
        <w:rPr>
          <w:rFonts w:ascii="仿宋_GB2312" w:eastAsia="仿宋_GB2312" w:hAnsi="仿宋_GB2312" w:cs="仿宋_GB2312"/>
          <w:color w:val="333333"/>
          <w:kern w:val="0"/>
          <w:sz w:val="32"/>
          <w:szCs w:val="32"/>
        </w:rPr>
        <w:lastRenderedPageBreak/>
        <w:t>3.</w:t>
      </w:r>
      <w:r>
        <w:rPr>
          <w:rFonts w:ascii="仿宋_GB2312" w:eastAsia="仿宋_GB2312" w:hAnsi="仿宋_GB2312" w:cs="仿宋_GB2312" w:hint="eastAsia"/>
          <w:color w:val="333333"/>
          <w:kern w:val="0"/>
          <w:sz w:val="32"/>
          <w:szCs w:val="32"/>
        </w:rPr>
        <w:t>福建省科技创新平台及机构管理系统（科技项目管理系统）使用咨询：</w:t>
      </w:r>
    </w:p>
    <w:p w:rsidR="00C47DC9" w:rsidRDefault="00C47DC9">
      <w:pPr>
        <w:widowControl/>
        <w:shd w:val="clear" w:color="auto" w:fill="FFFFFF"/>
        <w:spacing w:line="600" w:lineRule="exact"/>
        <w:ind w:firstLine="645"/>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省科学技术信息研究所</w:t>
      </w: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hint="eastAsia"/>
          <w:color w:val="333333"/>
          <w:kern w:val="0"/>
          <w:sz w:val="32"/>
          <w:szCs w:val="32"/>
        </w:rPr>
        <w:t>电话：</w:t>
      </w:r>
      <w:r>
        <w:rPr>
          <w:rFonts w:ascii="仿宋_GB2312" w:eastAsia="仿宋_GB2312" w:hAnsi="仿宋_GB2312" w:cs="仿宋_GB2312"/>
          <w:color w:val="333333"/>
          <w:kern w:val="0"/>
          <w:sz w:val="32"/>
          <w:szCs w:val="32"/>
        </w:rPr>
        <w:t>0591-87882011</w:t>
      </w: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p>
    <w:p w:rsidR="00C47DC9" w:rsidRDefault="00C47DC9" w:rsidP="00595D52">
      <w:pPr>
        <w:widowControl/>
        <w:spacing w:line="600" w:lineRule="exact"/>
        <w:ind w:firstLineChars="200" w:firstLine="64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附件：</w:t>
      </w:r>
      <w:r>
        <w:rPr>
          <w:rFonts w:ascii="仿宋_GB2312" w:eastAsia="仿宋_GB2312" w:hAnsi="仿宋_GB2312" w:cs="仿宋_GB2312"/>
          <w:color w:val="333333"/>
          <w:kern w:val="0"/>
          <w:sz w:val="32"/>
          <w:szCs w:val="32"/>
          <w:shd w:val="clear" w:color="auto" w:fill="FFFFFF"/>
        </w:rPr>
        <w:t>1.</w:t>
      </w:r>
      <w:r>
        <w:rPr>
          <w:rFonts w:ascii="仿宋_GB2312" w:eastAsia="仿宋_GB2312" w:hAnsi="仿宋_GB2312" w:cs="仿宋_GB2312" w:hint="eastAsia"/>
          <w:color w:val="333333"/>
          <w:kern w:val="0"/>
          <w:sz w:val="32"/>
          <w:szCs w:val="32"/>
          <w:shd w:val="clear" w:color="auto" w:fill="FFFFFF"/>
        </w:rPr>
        <w:t>福建省众创空间申请表</w:t>
      </w:r>
    </w:p>
    <w:p w:rsidR="00C47DC9" w:rsidRDefault="00C47DC9" w:rsidP="00595D52">
      <w:pPr>
        <w:widowControl/>
        <w:spacing w:line="600" w:lineRule="exact"/>
        <w:ind w:firstLineChars="500" w:firstLine="1600"/>
        <w:jc w:val="left"/>
        <w:rPr>
          <w:rFonts w:ascii="仿宋_GB2312" w:eastAsia="仿宋_GB2312" w:hAnsi="仿宋_GB2312" w:cs="Times New Roman"/>
          <w:color w:val="333333"/>
          <w:kern w:val="0"/>
          <w:sz w:val="32"/>
          <w:szCs w:val="32"/>
          <w:shd w:val="clear" w:color="auto" w:fill="FFFFFF"/>
        </w:rPr>
      </w:pPr>
      <w:r>
        <w:rPr>
          <w:rFonts w:ascii="仿宋_GB2312" w:eastAsia="仿宋_GB2312" w:hAnsi="仿宋_GB2312" w:cs="仿宋_GB2312"/>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福建省众创空间推荐汇总表</w:t>
      </w:r>
    </w:p>
    <w:p w:rsidR="00C47DC9" w:rsidRDefault="00C47DC9" w:rsidP="00595D52">
      <w:pPr>
        <w:widowControl/>
        <w:shd w:val="clear" w:color="auto" w:fill="FFFFFF"/>
        <w:spacing w:line="600" w:lineRule="exact"/>
        <w:ind w:firstLineChars="500" w:firstLine="16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500" w:firstLine="16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500" w:firstLine="16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r>
        <w:rPr>
          <w:rFonts w:ascii="仿宋_GB2312" w:eastAsia="仿宋_GB2312" w:hAnsi="仿宋_GB2312" w:cs="仿宋_GB2312" w:hint="eastAsia"/>
          <w:color w:val="333333"/>
          <w:kern w:val="0"/>
          <w:sz w:val="32"/>
          <w:szCs w:val="32"/>
        </w:rPr>
        <w:t>福建省科学技术厅</w:t>
      </w: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r>
        <w:rPr>
          <w:rFonts w:ascii="仿宋_GB2312" w:eastAsia="仿宋_GB2312" w:hAnsi="仿宋_GB2312" w:cs="仿宋_GB2312"/>
          <w:color w:val="333333"/>
          <w:kern w:val="0"/>
          <w:sz w:val="32"/>
          <w:szCs w:val="32"/>
        </w:rPr>
        <w:t>2019</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color w:val="333333"/>
          <w:kern w:val="0"/>
          <w:sz w:val="32"/>
          <w:szCs w:val="32"/>
        </w:rPr>
        <w:t>7</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color w:val="333333"/>
          <w:kern w:val="0"/>
          <w:sz w:val="32"/>
          <w:szCs w:val="32"/>
        </w:rPr>
        <w:t>11</w:t>
      </w:r>
      <w:r>
        <w:rPr>
          <w:rFonts w:ascii="仿宋_GB2312" w:eastAsia="仿宋_GB2312" w:hAnsi="仿宋_GB2312" w:cs="仿宋_GB2312" w:hint="eastAsia"/>
          <w:color w:val="333333"/>
          <w:kern w:val="0"/>
          <w:sz w:val="32"/>
          <w:szCs w:val="32"/>
        </w:rPr>
        <w:t>日</w:t>
      </w:r>
    </w:p>
    <w:p w:rsidR="00C47DC9" w:rsidRDefault="00C47DC9" w:rsidP="00CD63CA">
      <w:pPr>
        <w:widowControl/>
        <w:shd w:val="clear" w:color="auto" w:fill="FFFFFF"/>
        <w:spacing w:line="600" w:lineRule="exact"/>
        <w:rPr>
          <w:rFonts w:ascii="仿宋_GB2312" w:eastAsia="仿宋_GB2312" w:hAnsi="仿宋_GB2312" w:cs="Times New Roman"/>
          <w:color w:val="333333"/>
          <w:kern w:val="0"/>
          <w:sz w:val="32"/>
          <w:szCs w:val="32"/>
        </w:rPr>
      </w:pPr>
      <w:r>
        <w:rPr>
          <w:rFonts w:ascii="仿宋_GB2312" w:eastAsia="仿宋_GB2312" w:hAnsi="仿宋_GB2312" w:cs="仿宋_GB2312"/>
          <w:color w:val="333333"/>
          <w:kern w:val="0"/>
          <w:sz w:val="32"/>
          <w:szCs w:val="32"/>
        </w:rPr>
        <w:t>(</w:t>
      </w:r>
      <w:r>
        <w:rPr>
          <w:rFonts w:ascii="仿宋_GB2312" w:eastAsia="仿宋_GB2312" w:hAnsi="仿宋_GB2312" w:cs="仿宋_GB2312" w:hint="eastAsia"/>
          <w:color w:val="333333"/>
          <w:kern w:val="0"/>
          <w:sz w:val="32"/>
          <w:szCs w:val="32"/>
        </w:rPr>
        <w:t>此件主动公开</w:t>
      </w:r>
      <w:r>
        <w:rPr>
          <w:rFonts w:ascii="仿宋_GB2312" w:eastAsia="仿宋_GB2312" w:hAnsi="仿宋_GB2312" w:cs="仿宋_GB2312"/>
          <w:color w:val="333333"/>
          <w:kern w:val="0"/>
          <w:sz w:val="32"/>
          <w:szCs w:val="32"/>
        </w:rPr>
        <w:t>)</w:t>
      </w: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rsidP="00595D52">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p w:rsidR="00C47DC9" w:rsidRDefault="00C47DC9">
      <w:pPr>
        <w:rPr>
          <w:rFonts w:ascii="仿宋_GB2312" w:eastAsia="仿宋_GB2312" w:hAnsi="仿宋_GB2312" w:cs="Times New Roman"/>
          <w:color w:val="333333"/>
          <w:kern w:val="0"/>
          <w:sz w:val="32"/>
          <w:szCs w:val="32"/>
        </w:rPr>
      </w:pPr>
    </w:p>
    <w:p w:rsidR="00C47DC9" w:rsidRDefault="00C47DC9">
      <w:pPr>
        <w:rPr>
          <w:rFonts w:ascii="仿宋_GB2312" w:eastAsia="仿宋_GB2312" w:hAnsi="仿宋_GB2312" w:cs="Times New Roman"/>
          <w:color w:val="333333"/>
          <w:kern w:val="0"/>
          <w:sz w:val="32"/>
          <w:szCs w:val="32"/>
        </w:rPr>
      </w:pPr>
    </w:p>
    <w:p w:rsidR="00C47DC9" w:rsidRDefault="00C47DC9">
      <w:pPr>
        <w:rPr>
          <w:rFonts w:ascii="仿宋_GB2312" w:eastAsia="仿宋_GB2312" w:hAnsi="仿宋_GB2312" w:cs="Times New Roman"/>
          <w:color w:val="333333"/>
          <w:kern w:val="0"/>
          <w:sz w:val="32"/>
          <w:szCs w:val="32"/>
        </w:rPr>
      </w:pPr>
    </w:p>
    <w:p w:rsidR="00C47DC9" w:rsidRPr="00341DC7" w:rsidRDefault="00C47DC9">
      <w:pPr>
        <w:rPr>
          <w:rFonts w:ascii="黑体" w:eastAsia="黑体" w:hAnsi="黑体" w:cs="黑体"/>
          <w:sz w:val="32"/>
          <w:szCs w:val="32"/>
        </w:rPr>
      </w:pPr>
      <w:r w:rsidRPr="00341DC7">
        <w:rPr>
          <w:rFonts w:ascii="黑体" w:eastAsia="黑体" w:hAnsi="黑体" w:cs="黑体" w:hint="eastAsia"/>
          <w:sz w:val="32"/>
          <w:szCs w:val="32"/>
        </w:rPr>
        <w:t>附件</w:t>
      </w:r>
      <w:r w:rsidRPr="00341DC7">
        <w:rPr>
          <w:rFonts w:ascii="黑体" w:eastAsia="黑体" w:hAnsi="黑体" w:cs="黑体"/>
          <w:sz w:val="32"/>
          <w:szCs w:val="32"/>
        </w:rPr>
        <w:t>1</w:t>
      </w:r>
    </w:p>
    <w:p w:rsidR="00C47DC9" w:rsidRDefault="00C47DC9">
      <w:pPr>
        <w:jc w:val="center"/>
        <w:rPr>
          <w:rFonts w:ascii="仿宋_GB2312" w:eastAsia="仿宋_GB2312" w:hAnsi="仿宋_GB2312" w:cs="Times New Roman"/>
          <w:b/>
          <w:bCs/>
          <w:kern w:val="0"/>
          <w:sz w:val="44"/>
          <w:szCs w:val="44"/>
        </w:rPr>
      </w:pPr>
      <w:r>
        <w:rPr>
          <w:rFonts w:ascii="仿宋_GB2312" w:eastAsia="仿宋_GB2312" w:hAnsi="仿宋_GB2312" w:cs="仿宋_GB2312" w:hint="eastAsia"/>
          <w:b/>
          <w:bCs/>
          <w:kern w:val="0"/>
          <w:sz w:val="44"/>
          <w:szCs w:val="44"/>
        </w:rPr>
        <w:t>福建省众创空间申请表</w:t>
      </w:r>
    </w:p>
    <w:p w:rsidR="00C47DC9" w:rsidRDefault="00C47DC9">
      <w:pPr>
        <w:jc w:val="center"/>
        <w:rPr>
          <w:rFonts w:ascii="仿宋_GB2312" w:eastAsia="仿宋_GB2312" w:hAnsi="仿宋_GB2312" w:cs="Times New Roman"/>
        </w:rPr>
      </w:pPr>
    </w:p>
    <w:tbl>
      <w:tblPr>
        <w:tblpPr w:leftFromText="181" w:rightFromText="181" w:vertAnchor="text" w:horzAnchor="margin" w:tblpXSpec="center" w:tblpY="273"/>
        <w:tblOverlap w:val="never"/>
        <w:tblW w:w="10031" w:type="dxa"/>
        <w:tblLayout w:type="fixed"/>
        <w:tblLook w:val="00A0"/>
      </w:tblPr>
      <w:tblGrid>
        <w:gridCol w:w="780"/>
        <w:gridCol w:w="1738"/>
        <w:gridCol w:w="676"/>
        <w:gridCol w:w="883"/>
        <w:gridCol w:w="1597"/>
        <w:gridCol w:w="1380"/>
        <w:gridCol w:w="698"/>
        <w:gridCol w:w="436"/>
        <w:gridCol w:w="284"/>
        <w:gridCol w:w="1559"/>
      </w:tblGrid>
      <w:tr w:rsidR="00C47DC9" w:rsidRPr="005B3369">
        <w:trPr>
          <w:trHeight w:val="964"/>
        </w:trPr>
        <w:tc>
          <w:tcPr>
            <w:tcW w:w="780" w:type="dxa"/>
            <w:vMerge w:val="restart"/>
            <w:tcBorders>
              <w:top w:val="single" w:sz="4" w:space="0" w:color="auto"/>
              <w:left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基本信息</w:t>
            </w:r>
          </w:p>
        </w:tc>
        <w:tc>
          <w:tcPr>
            <w:tcW w:w="2414" w:type="dxa"/>
            <w:gridSpan w:val="2"/>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众创空间名称</w:t>
            </w:r>
          </w:p>
        </w:tc>
        <w:tc>
          <w:tcPr>
            <w:tcW w:w="2480" w:type="dxa"/>
            <w:gridSpan w:val="2"/>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对外运营时间</w:t>
            </w:r>
          </w:p>
        </w:tc>
        <w:tc>
          <w:tcPr>
            <w:tcW w:w="1843" w:type="dxa"/>
            <w:gridSpan w:val="2"/>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tcBorders>
              <w:left w:val="single" w:sz="4" w:space="0" w:color="auto"/>
              <w:right w:val="single" w:sz="4" w:space="0" w:color="auto"/>
            </w:tcBorders>
            <w:vAlign w:val="center"/>
          </w:tcPr>
          <w:p w:rsidR="00C47DC9" w:rsidRDefault="00C47DC9" w:rsidP="00923C18">
            <w:pPr>
              <w:widowControl/>
              <w:jc w:val="left"/>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依托单位全称</w:t>
            </w:r>
          </w:p>
        </w:tc>
        <w:tc>
          <w:tcPr>
            <w:tcW w:w="2480"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法定代表人</w:t>
            </w:r>
          </w:p>
        </w:tc>
        <w:tc>
          <w:tcPr>
            <w:tcW w:w="1843"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tcBorders>
              <w:left w:val="single" w:sz="4" w:space="0" w:color="auto"/>
              <w:right w:val="single" w:sz="4" w:space="0" w:color="auto"/>
            </w:tcBorders>
            <w:vAlign w:val="center"/>
          </w:tcPr>
          <w:p w:rsidR="00C47DC9" w:rsidRDefault="00C47DC9" w:rsidP="00923C18">
            <w:pPr>
              <w:widowControl/>
              <w:jc w:val="left"/>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众创空间运营负责人</w:t>
            </w:r>
          </w:p>
        </w:tc>
        <w:tc>
          <w:tcPr>
            <w:tcW w:w="2480"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联系电话</w:t>
            </w:r>
          </w:p>
        </w:tc>
        <w:tc>
          <w:tcPr>
            <w:tcW w:w="1843"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tcBorders>
              <w:left w:val="single" w:sz="4" w:space="0" w:color="auto"/>
              <w:right w:val="single" w:sz="4" w:space="0" w:color="auto"/>
            </w:tcBorders>
            <w:vAlign w:val="center"/>
          </w:tcPr>
          <w:p w:rsidR="00C47DC9" w:rsidRDefault="00C47DC9" w:rsidP="00923C18">
            <w:pPr>
              <w:widowControl/>
              <w:jc w:val="left"/>
              <w:rPr>
                <w:rFonts w:ascii="仿宋_GB2312" w:eastAsia="仿宋_GB2312" w:hAnsi="仿宋_GB2312" w:cs="Times New Roman"/>
                <w:kern w:val="0"/>
                <w:sz w:val="24"/>
                <w:szCs w:val="24"/>
              </w:rPr>
            </w:pPr>
          </w:p>
        </w:tc>
        <w:tc>
          <w:tcPr>
            <w:tcW w:w="1738" w:type="dxa"/>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联系人</w:t>
            </w:r>
          </w:p>
        </w:tc>
        <w:tc>
          <w:tcPr>
            <w:tcW w:w="1559"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1597" w:type="dxa"/>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移动电话</w:t>
            </w:r>
          </w:p>
        </w:tc>
        <w:tc>
          <w:tcPr>
            <w:tcW w:w="1380" w:type="dxa"/>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1418" w:type="dxa"/>
            <w:gridSpan w:val="3"/>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电子邮件</w:t>
            </w:r>
          </w:p>
        </w:tc>
        <w:tc>
          <w:tcPr>
            <w:tcW w:w="1559" w:type="dxa"/>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tcBorders>
              <w:left w:val="single" w:sz="4" w:space="0" w:color="auto"/>
              <w:right w:val="single" w:sz="4" w:space="0" w:color="auto"/>
            </w:tcBorders>
            <w:vAlign w:val="center"/>
          </w:tcPr>
          <w:p w:rsidR="00C47DC9" w:rsidRDefault="00C47DC9" w:rsidP="00923C18">
            <w:pPr>
              <w:widowControl/>
              <w:jc w:val="left"/>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依托单位性质</w:t>
            </w:r>
          </w:p>
        </w:tc>
        <w:tc>
          <w:tcPr>
            <w:tcW w:w="6837" w:type="dxa"/>
            <w:gridSpan w:val="7"/>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□事业单位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kern w:val="44"/>
                <w:sz w:val="24"/>
                <w:szCs w:val="24"/>
              </w:rPr>
              <w:t>国有企业</w:t>
            </w:r>
            <w:r>
              <w:rPr>
                <w:rFonts w:ascii="仿宋_GB2312" w:eastAsia="仿宋_GB2312" w:hAnsi="仿宋_GB2312" w:cs="仿宋_GB2312"/>
                <w:kern w:val="44"/>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kern w:val="44"/>
                <w:sz w:val="24"/>
                <w:szCs w:val="24"/>
              </w:rPr>
              <w:t>民营企业</w:t>
            </w:r>
            <w:r>
              <w:rPr>
                <w:rFonts w:ascii="仿宋_GB2312" w:eastAsia="仿宋_GB2312" w:hAnsi="仿宋_GB2312" w:cs="仿宋_GB2312"/>
                <w:kern w:val="44"/>
                <w:sz w:val="24"/>
                <w:szCs w:val="24"/>
              </w:rPr>
              <w:t xml:space="preserve">   </w:t>
            </w:r>
            <w:r>
              <w:rPr>
                <w:rFonts w:ascii="仿宋_GB2312" w:eastAsia="仿宋_GB2312" w:hAnsi="仿宋_GB2312" w:cs="仿宋_GB2312" w:hint="eastAsia"/>
                <w:sz w:val="24"/>
                <w:szCs w:val="24"/>
              </w:rPr>
              <w:t>□社会组织</w:t>
            </w:r>
          </w:p>
        </w:tc>
      </w:tr>
      <w:tr w:rsidR="00C47DC9" w:rsidRPr="005B3369">
        <w:trPr>
          <w:trHeight w:val="964"/>
        </w:trPr>
        <w:tc>
          <w:tcPr>
            <w:tcW w:w="780" w:type="dxa"/>
            <w:vMerge/>
            <w:tcBorders>
              <w:left w:val="single" w:sz="4" w:space="0" w:color="auto"/>
              <w:right w:val="single" w:sz="4" w:space="0" w:color="auto"/>
            </w:tcBorders>
            <w:vAlign w:val="center"/>
          </w:tcPr>
          <w:p w:rsidR="00C47DC9" w:rsidRDefault="00C47DC9" w:rsidP="00923C18">
            <w:pPr>
              <w:widowControl/>
              <w:jc w:val="left"/>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color w:val="000000"/>
                <w:kern w:val="0"/>
                <w:sz w:val="24"/>
                <w:szCs w:val="24"/>
              </w:rPr>
            </w:pPr>
            <w:r>
              <w:rPr>
                <w:rFonts w:ascii="仿宋_GB2312" w:eastAsia="仿宋_GB2312" w:hAnsi="仿宋_GB2312" w:cs="仿宋_GB2312" w:hint="eastAsia"/>
                <w:kern w:val="0"/>
                <w:sz w:val="24"/>
                <w:szCs w:val="24"/>
              </w:rPr>
              <w:t>众创空间的主要服务类型（可多选）</w:t>
            </w:r>
          </w:p>
        </w:tc>
        <w:tc>
          <w:tcPr>
            <w:tcW w:w="6837" w:type="dxa"/>
            <w:gridSpan w:val="7"/>
            <w:tcBorders>
              <w:top w:val="single" w:sz="4" w:space="0" w:color="auto"/>
              <w:left w:val="nil"/>
              <w:bottom w:val="single" w:sz="4" w:space="0" w:color="auto"/>
              <w:right w:val="single" w:sz="4" w:space="0" w:color="auto"/>
            </w:tcBorders>
            <w:vAlign w:val="center"/>
          </w:tcPr>
          <w:p w:rsidR="00C47DC9" w:rsidRDefault="00C47DC9" w:rsidP="00595D52">
            <w:pPr>
              <w:widowControl/>
              <w:ind w:firstLineChars="50" w:firstLine="120"/>
              <w:rPr>
                <w:rFonts w:ascii="仿宋_GB2312" w:eastAsia="仿宋_GB2312" w:hAnsi="仿宋_GB2312" w:cs="Times New Roman"/>
                <w:kern w:val="44"/>
                <w:sz w:val="24"/>
                <w:szCs w:val="24"/>
              </w:rPr>
            </w:pPr>
            <w:r>
              <w:rPr>
                <w:rFonts w:ascii="仿宋_GB2312" w:eastAsia="仿宋_GB2312" w:hAnsi="仿宋_GB2312" w:cs="仿宋_GB2312" w:hint="eastAsia"/>
                <w:sz w:val="24"/>
                <w:szCs w:val="24"/>
              </w:rPr>
              <w:t>□开放办公交流型</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kern w:val="44"/>
                <w:sz w:val="24"/>
                <w:szCs w:val="24"/>
              </w:rPr>
              <w:t>创业投融资服务型</w:t>
            </w:r>
          </w:p>
          <w:p w:rsidR="00C47DC9" w:rsidRDefault="00C47DC9" w:rsidP="00595D52">
            <w:pPr>
              <w:widowControl/>
              <w:ind w:left="120" w:hangingChars="50" w:hanging="120"/>
              <w:rPr>
                <w:rFonts w:ascii="仿宋_GB2312" w:eastAsia="仿宋_GB2312" w:hAnsi="仿宋_GB2312" w:cs="Times New Roman"/>
                <w:kern w:val="44"/>
                <w:sz w:val="24"/>
                <w:szCs w:val="24"/>
              </w:rPr>
            </w:pPr>
            <w:r>
              <w:rPr>
                <w:rFonts w:ascii="仿宋_GB2312" w:eastAsia="仿宋_GB2312" w:hAnsi="仿宋_GB2312" w:cs="仿宋_GB2312"/>
                <w:kern w:val="44"/>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kern w:val="44"/>
                <w:sz w:val="24"/>
                <w:szCs w:val="24"/>
              </w:rPr>
              <w:t>创客服务型</w:t>
            </w:r>
            <w:r>
              <w:rPr>
                <w:rFonts w:ascii="仿宋_GB2312" w:eastAsia="仿宋_GB2312" w:hAnsi="仿宋_GB2312" w:cs="仿宋_GB2312"/>
                <w:kern w:val="44"/>
                <w:sz w:val="24"/>
                <w:szCs w:val="24"/>
              </w:rPr>
              <w:t xml:space="preserve">   </w:t>
            </w:r>
            <w:r>
              <w:rPr>
                <w:rFonts w:ascii="仿宋_GB2312" w:eastAsia="仿宋_GB2312" w:hAnsi="仿宋_GB2312" w:cs="仿宋_GB2312" w:hint="eastAsia"/>
                <w:sz w:val="24"/>
                <w:szCs w:val="24"/>
              </w:rPr>
              <w:t>□创业教育培训型</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kern w:val="44"/>
                <w:sz w:val="24"/>
                <w:szCs w:val="24"/>
              </w:rPr>
              <w:t>专业技术领域型</w:t>
            </w:r>
          </w:p>
          <w:p w:rsidR="00C47DC9" w:rsidRDefault="00C47DC9" w:rsidP="00595D52">
            <w:pPr>
              <w:widowControl/>
              <w:ind w:left="120" w:hangingChars="50" w:hanging="120"/>
              <w:rPr>
                <w:rFonts w:ascii="仿宋_GB2312" w:eastAsia="仿宋_GB2312" w:hAnsi="仿宋_GB2312" w:cs="Times New Roman"/>
                <w:kern w:val="0"/>
                <w:sz w:val="24"/>
                <w:szCs w:val="24"/>
              </w:rPr>
            </w:pPr>
            <w:r>
              <w:rPr>
                <w:rFonts w:ascii="仿宋_GB2312" w:eastAsia="仿宋_GB2312" w:hAnsi="仿宋_GB2312" w:cs="仿宋_GB2312"/>
                <w:kern w:val="44"/>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kern w:val="44"/>
                <w:sz w:val="24"/>
                <w:szCs w:val="24"/>
              </w:rPr>
              <w:t>企业开放创新平台型</w:t>
            </w:r>
            <w:r>
              <w:rPr>
                <w:rFonts w:ascii="仿宋_GB2312" w:eastAsia="仿宋_GB2312" w:hAnsi="仿宋_GB2312" w:cs="仿宋_GB2312"/>
                <w:kern w:val="44"/>
                <w:sz w:val="24"/>
                <w:szCs w:val="24"/>
              </w:rPr>
              <w:t xml:space="preserve">    </w:t>
            </w:r>
            <w:r>
              <w:rPr>
                <w:rFonts w:ascii="仿宋_GB2312" w:eastAsia="仿宋_GB2312" w:hAnsi="仿宋_GB2312" w:cs="仿宋_GB2312" w:hint="eastAsia"/>
                <w:sz w:val="24"/>
                <w:szCs w:val="24"/>
              </w:rPr>
              <w:t>□其他</w:t>
            </w:r>
          </w:p>
        </w:tc>
      </w:tr>
      <w:tr w:rsidR="00C47DC9" w:rsidRPr="005B3369">
        <w:trPr>
          <w:trHeight w:val="964"/>
        </w:trPr>
        <w:tc>
          <w:tcPr>
            <w:tcW w:w="780" w:type="dxa"/>
            <w:vMerge/>
            <w:tcBorders>
              <w:left w:val="single" w:sz="4" w:space="0" w:color="auto"/>
              <w:right w:val="single" w:sz="4" w:space="0" w:color="auto"/>
            </w:tcBorders>
            <w:vAlign w:val="center"/>
          </w:tcPr>
          <w:p w:rsidR="00C47DC9" w:rsidRDefault="00C47DC9" w:rsidP="00923C18">
            <w:pPr>
              <w:widowControl/>
              <w:jc w:val="left"/>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是否由孵化器建立</w:t>
            </w:r>
          </w:p>
        </w:tc>
        <w:tc>
          <w:tcPr>
            <w:tcW w:w="2480" w:type="dxa"/>
            <w:gridSpan w:val="2"/>
            <w:tcBorders>
              <w:top w:val="single" w:sz="4" w:space="0" w:color="auto"/>
              <w:left w:val="nil"/>
              <w:bottom w:val="single" w:sz="4" w:space="0" w:color="auto"/>
              <w:right w:val="single" w:sz="4" w:space="0" w:color="auto"/>
            </w:tcBorders>
            <w:vAlign w:val="center"/>
          </w:tcPr>
          <w:p w:rsidR="00C47DC9" w:rsidRDefault="00C47DC9" w:rsidP="00595D52">
            <w:pPr>
              <w:widowControl/>
              <w:ind w:firstLineChars="50" w:firstLine="120"/>
              <w:rPr>
                <w:rFonts w:ascii="仿宋_GB2312" w:eastAsia="仿宋_GB2312" w:hAnsi="仿宋_GB2312" w:cs="Times New Roman"/>
                <w:sz w:val="24"/>
                <w:szCs w:val="24"/>
              </w:rPr>
            </w:pPr>
          </w:p>
        </w:tc>
        <w:tc>
          <w:tcPr>
            <w:tcW w:w="2078" w:type="dxa"/>
            <w:gridSpan w:val="2"/>
            <w:tcBorders>
              <w:top w:val="single" w:sz="4" w:space="0" w:color="auto"/>
              <w:left w:val="nil"/>
              <w:bottom w:val="single" w:sz="4" w:space="0" w:color="auto"/>
              <w:right w:val="single" w:sz="4" w:space="0" w:color="auto"/>
            </w:tcBorders>
            <w:vAlign w:val="center"/>
          </w:tcPr>
          <w:p w:rsidR="00C47DC9" w:rsidRDefault="00C47DC9" w:rsidP="00595D52">
            <w:pPr>
              <w:widowControl/>
              <w:ind w:firstLineChars="50" w:firstLine="120"/>
              <w:jc w:val="center"/>
              <w:rPr>
                <w:rFonts w:ascii="仿宋_GB2312" w:eastAsia="仿宋_GB2312" w:hAnsi="仿宋_GB2312" w:cs="Times New Roman"/>
                <w:sz w:val="24"/>
                <w:szCs w:val="24"/>
              </w:rPr>
            </w:pPr>
            <w:r>
              <w:rPr>
                <w:rFonts w:ascii="仿宋_GB2312" w:eastAsia="仿宋_GB2312" w:hAnsi="仿宋_GB2312" w:cs="仿宋_GB2312" w:hint="eastAsia"/>
                <w:sz w:val="24"/>
                <w:szCs w:val="24"/>
              </w:rPr>
              <w:t>是否由高校科研院所建立</w:t>
            </w:r>
          </w:p>
        </w:tc>
        <w:tc>
          <w:tcPr>
            <w:tcW w:w="2279" w:type="dxa"/>
            <w:gridSpan w:val="3"/>
            <w:tcBorders>
              <w:top w:val="single" w:sz="4" w:space="0" w:color="auto"/>
              <w:left w:val="nil"/>
              <w:bottom w:val="single" w:sz="4" w:space="0" w:color="auto"/>
              <w:right w:val="single" w:sz="4" w:space="0" w:color="auto"/>
            </w:tcBorders>
            <w:vAlign w:val="center"/>
          </w:tcPr>
          <w:p w:rsidR="00C47DC9" w:rsidRDefault="00C47DC9" w:rsidP="00595D52">
            <w:pPr>
              <w:widowControl/>
              <w:ind w:firstLineChars="50" w:firstLine="120"/>
              <w:rPr>
                <w:rFonts w:ascii="仿宋_GB2312" w:eastAsia="仿宋_GB2312" w:hAnsi="仿宋_GB2312" w:cs="Times New Roman"/>
                <w:sz w:val="24"/>
                <w:szCs w:val="24"/>
              </w:rPr>
            </w:pPr>
          </w:p>
        </w:tc>
      </w:tr>
      <w:tr w:rsidR="00C47DC9" w:rsidRPr="005B3369">
        <w:trPr>
          <w:trHeight w:val="964"/>
        </w:trPr>
        <w:tc>
          <w:tcPr>
            <w:tcW w:w="780" w:type="dxa"/>
            <w:vMerge/>
            <w:tcBorders>
              <w:left w:val="single" w:sz="4" w:space="0" w:color="auto"/>
              <w:bottom w:val="nil"/>
              <w:right w:val="single" w:sz="4" w:space="0" w:color="auto"/>
            </w:tcBorders>
            <w:vAlign w:val="center"/>
          </w:tcPr>
          <w:p w:rsidR="00C47DC9" w:rsidRDefault="00C47DC9" w:rsidP="00923C18">
            <w:pPr>
              <w:widowControl/>
              <w:jc w:val="left"/>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众创空间地址</w:t>
            </w:r>
          </w:p>
        </w:tc>
        <w:tc>
          <w:tcPr>
            <w:tcW w:w="6837" w:type="dxa"/>
            <w:gridSpan w:val="7"/>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val="restart"/>
            <w:tcBorders>
              <w:top w:val="single" w:sz="4" w:space="0" w:color="auto"/>
              <w:left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近一年运</w:t>
            </w:r>
            <w:r>
              <w:rPr>
                <w:rFonts w:ascii="仿宋_GB2312" w:eastAsia="仿宋_GB2312" w:hAnsi="仿宋_GB2312" w:cs="仿宋_GB2312" w:hint="eastAsia"/>
                <w:kern w:val="0"/>
                <w:sz w:val="24"/>
                <w:szCs w:val="24"/>
              </w:rPr>
              <w:lastRenderedPageBreak/>
              <w:t>营情况</w:t>
            </w: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lastRenderedPageBreak/>
              <w:t>总收入（万元）</w:t>
            </w:r>
          </w:p>
        </w:tc>
        <w:tc>
          <w:tcPr>
            <w:tcW w:w="2480"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运营管理人员数量（人）</w:t>
            </w:r>
          </w:p>
        </w:tc>
        <w:tc>
          <w:tcPr>
            <w:tcW w:w="1843"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tcBorders>
              <w:left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入驻企业和创业团队数量</w:t>
            </w:r>
          </w:p>
        </w:tc>
        <w:tc>
          <w:tcPr>
            <w:tcW w:w="2480"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nil"/>
              <w:left w:val="nil"/>
              <w:bottom w:val="single" w:sz="4" w:space="0" w:color="auto"/>
              <w:right w:val="single" w:sz="4" w:space="0" w:color="auto"/>
            </w:tcBorders>
            <w:vAlign w:val="center"/>
          </w:tcPr>
          <w:p w:rsidR="00C47DC9" w:rsidRDefault="00C47DC9" w:rsidP="00595D52">
            <w:pPr>
              <w:widowControl/>
              <w:ind w:leftChars="56" w:left="358" w:hangingChars="100" w:hanging="240"/>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新增注册企业数</w:t>
            </w:r>
          </w:p>
        </w:tc>
        <w:tc>
          <w:tcPr>
            <w:tcW w:w="1843"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tcBorders>
              <w:left w:val="single" w:sz="4" w:space="0" w:color="auto"/>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获得融资企业数</w:t>
            </w:r>
          </w:p>
        </w:tc>
        <w:tc>
          <w:tcPr>
            <w:tcW w:w="2480"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nil"/>
              <w:left w:val="nil"/>
              <w:bottom w:val="single" w:sz="4" w:space="0" w:color="auto"/>
              <w:right w:val="single" w:sz="4" w:space="0" w:color="auto"/>
            </w:tcBorders>
            <w:vAlign w:val="center"/>
          </w:tcPr>
          <w:p w:rsidR="00C47DC9" w:rsidRDefault="00C47DC9" w:rsidP="00595D52">
            <w:pPr>
              <w:widowControl/>
              <w:ind w:leftChars="56" w:left="358" w:hangingChars="100" w:hanging="240"/>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组织活动次数</w:t>
            </w:r>
          </w:p>
        </w:tc>
        <w:tc>
          <w:tcPr>
            <w:tcW w:w="1843"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tcBorders>
              <w:left w:val="single" w:sz="4" w:space="0" w:color="auto"/>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414" w:type="dxa"/>
            <w:gridSpan w:val="2"/>
            <w:tcBorders>
              <w:top w:val="single" w:sz="4" w:space="0" w:color="auto"/>
              <w:left w:val="nil"/>
              <w:bottom w:val="single" w:sz="4" w:space="0" w:color="auto"/>
              <w:right w:val="single" w:sz="4" w:space="0" w:color="auto"/>
            </w:tcBorders>
            <w:shd w:val="clear" w:color="000000" w:fill="FFFFFF"/>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创业导师数（人）</w:t>
            </w:r>
          </w:p>
        </w:tc>
        <w:tc>
          <w:tcPr>
            <w:tcW w:w="2480" w:type="dxa"/>
            <w:gridSpan w:val="2"/>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single" w:sz="4" w:space="0" w:color="auto"/>
              <w:left w:val="nil"/>
              <w:bottom w:val="single" w:sz="4" w:space="0" w:color="auto"/>
              <w:right w:val="single" w:sz="4" w:space="0" w:color="auto"/>
            </w:tcBorders>
            <w:shd w:val="clear" w:color="000000" w:fill="FFFFFF"/>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签约的中介服务机构数量（个）</w:t>
            </w:r>
          </w:p>
        </w:tc>
        <w:tc>
          <w:tcPr>
            <w:tcW w:w="1843" w:type="dxa"/>
            <w:gridSpan w:val="2"/>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val="restart"/>
            <w:tcBorders>
              <w:top w:val="single" w:sz="4" w:space="0" w:color="auto"/>
              <w:left w:val="single" w:sz="4" w:space="0" w:color="auto"/>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场地情况</w:t>
            </w:r>
          </w:p>
        </w:tc>
        <w:tc>
          <w:tcPr>
            <w:tcW w:w="2414" w:type="dxa"/>
            <w:gridSpan w:val="2"/>
            <w:tcBorders>
              <w:top w:val="single" w:sz="4" w:space="0" w:color="auto"/>
              <w:left w:val="nil"/>
              <w:bottom w:val="single" w:sz="4" w:space="0" w:color="auto"/>
              <w:right w:val="single" w:sz="4" w:space="0" w:color="auto"/>
            </w:tcBorders>
            <w:vAlign w:val="center"/>
          </w:tcPr>
          <w:p w:rsidR="00C47DC9" w:rsidRDefault="00C47DC9" w:rsidP="00595D52">
            <w:pPr>
              <w:widowControl/>
              <w:ind w:firstLineChars="100" w:firstLine="24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空间场地总面积</w:t>
            </w:r>
          </w:p>
          <w:p w:rsidR="00C47DC9" w:rsidRDefault="00C47DC9" w:rsidP="00595D52">
            <w:pPr>
              <w:widowControl/>
              <w:ind w:firstLineChars="200" w:firstLine="48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（平方米）</w:t>
            </w:r>
          </w:p>
        </w:tc>
        <w:tc>
          <w:tcPr>
            <w:tcW w:w="2480" w:type="dxa"/>
            <w:gridSpan w:val="2"/>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single" w:sz="4" w:space="0" w:color="auto"/>
              <w:left w:val="nil"/>
              <w:bottom w:val="single" w:sz="4" w:space="0" w:color="auto"/>
              <w:right w:val="single" w:sz="4" w:space="0" w:color="auto"/>
            </w:tcBorders>
            <w:vAlign w:val="center"/>
          </w:tcPr>
          <w:p w:rsidR="00C47DC9" w:rsidRDefault="00C47DC9" w:rsidP="00595D52">
            <w:pPr>
              <w:widowControl/>
              <w:ind w:leftChars="56" w:left="358" w:hangingChars="100" w:hanging="24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常驻企业和团队办公（工位）面积（平方米）</w:t>
            </w:r>
          </w:p>
        </w:tc>
        <w:tc>
          <w:tcPr>
            <w:tcW w:w="1843" w:type="dxa"/>
            <w:gridSpan w:val="2"/>
            <w:tcBorders>
              <w:top w:val="single" w:sz="4" w:space="0" w:color="auto"/>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964"/>
        </w:trPr>
        <w:tc>
          <w:tcPr>
            <w:tcW w:w="780" w:type="dxa"/>
            <w:vMerge/>
            <w:tcBorders>
              <w:top w:val="single" w:sz="4" w:space="0" w:color="auto"/>
              <w:left w:val="single" w:sz="4" w:space="0" w:color="auto"/>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414" w:type="dxa"/>
            <w:gridSpan w:val="2"/>
            <w:tcBorders>
              <w:top w:val="nil"/>
              <w:left w:val="nil"/>
              <w:bottom w:val="single" w:sz="4" w:space="0" w:color="auto"/>
              <w:right w:val="single" w:sz="4" w:space="0" w:color="auto"/>
            </w:tcBorders>
            <w:vAlign w:val="center"/>
          </w:tcPr>
          <w:p w:rsidR="00C47DC9" w:rsidRDefault="00C47DC9" w:rsidP="00595D52">
            <w:pPr>
              <w:widowControl/>
              <w:ind w:leftChars="57" w:left="480" w:hangingChars="150" w:hanging="360"/>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公共服务面积</w:t>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（平方米）</w:t>
            </w:r>
          </w:p>
        </w:tc>
        <w:tc>
          <w:tcPr>
            <w:tcW w:w="2480"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c>
          <w:tcPr>
            <w:tcW w:w="2514" w:type="dxa"/>
            <w:gridSpan w:val="3"/>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工位数（个）</w:t>
            </w:r>
          </w:p>
        </w:tc>
        <w:tc>
          <w:tcPr>
            <w:tcW w:w="1843" w:type="dxa"/>
            <w:gridSpan w:val="2"/>
            <w:tcBorders>
              <w:top w:val="nil"/>
              <w:left w:val="nil"/>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p>
        </w:tc>
      </w:tr>
      <w:tr w:rsidR="00C47DC9" w:rsidRPr="005B3369">
        <w:trPr>
          <w:trHeight w:val="851"/>
        </w:trPr>
        <w:tc>
          <w:tcPr>
            <w:tcW w:w="780" w:type="dxa"/>
            <w:tcBorders>
              <w:top w:val="nil"/>
              <w:left w:val="single" w:sz="4" w:space="0" w:color="auto"/>
              <w:bottom w:val="single" w:sz="4" w:space="0" w:color="auto"/>
              <w:right w:val="single" w:sz="4" w:space="0" w:color="auto"/>
            </w:tcBorders>
            <w:vAlign w:val="center"/>
          </w:tcPr>
          <w:p w:rsidR="00C47DC9" w:rsidRDefault="00C47DC9" w:rsidP="00923C18">
            <w:pPr>
              <w:widowControl/>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依托单位意见</w:t>
            </w:r>
          </w:p>
        </w:tc>
        <w:tc>
          <w:tcPr>
            <w:tcW w:w="9251" w:type="dxa"/>
            <w:gridSpan w:val="9"/>
            <w:tcBorders>
              <w:top w:val="single" w:sz="4" w:space="0" w:color="auto"/>
              <w:left w:val="nil"/>
              <w:bottom w:val="single" w:sz="4" w:space="0" w:color="auto"/>
              <w:right w:val="single" w:sz="4" w:space="0" w:color="auto"/>
            </w:tcBorders>
            <w:vAlign w:val="center"/>
          </w:tcPr>
          <w:p w:rsidR="00C47DC9" w:rsidRDefault="00C47DC9" w:rsidP="00923C18">
            <w:pPr>
              <w:widowControl/>
              <w:ind w:firstLine="465"/>
              <w:jc w:val="left"/>
              <w:rPr>
                <w:rFonts w:ascii="仿宋_GB2312" w:eastAsia="仿宋_GB2312" w:hAnsi="仿宋_GB2312" w:cs="Times New Roman"/>
                <w:kern w:val="0"/>
                <w:sz w:val="24"/>
                <w:szCs w:val="24"/>
              </w:rPr>
            </w:pPr>
          </w:p>
          <w:p w:rsidR="00C47DC9" w:rsidRDefault="00C47DC9" w:rsidP="00923C18">
            <w:pPr>
              <w:widowControl/>
              <w:ind w:firstLine="465"/>
              <w:jc w:val="left"/>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本单位自愿参加福建省众创空间申报，并为本申请材料所提供数据和情况真实性和准确性负责。</w:t>
            </w:r>
          </w:p>
          <w:p w:rsidR="00C47DC9" w:rsidRDefault="00C47DC9" w:rsidP="00923C18">
            <w:pPr>
              <w:widowControl/>
              <w:ind w:firstLine="465"/>
              <w:jc w:val="left"/>
              <w:rPr>
                <w:rFonts w:ascii="仿宋_GB2312" w:eastAsia="仿宋_GB2312" w:hAnsi="仿宋_GB2312" w:cs="Times New Roman"/>
                <w:kern w:val="0"/>
                <w:sz w:val="24"/>
                <w:szCs w:val="24"/>
              </w:rPr>
            </w:pPr>
          </w:p>
          <w:p w:rsidR="00C47DC9" w:rsidRDefault="00C47DC9" w:rsidP="00923C18">
            <w:pPr>
              <w:widowControl/>
              <w:ind w:firstLine="465"/>
              <w:jc w:val="left"/>
              <w:rPr>
                <w:rFonts w:ascii="仿宋_GB2312" w:eastAsia="仿宋_GB2312" w:hAnsi="仿宋_GB2312" w:cs="Times New Roman"/>
                <w:kern w:val="0"/>
                <w:sz w:val="24"/>
                <w:szCs w:val="24"/>
              </w:rPr>
            </w:pPr>
          </w:p>
          <w:p w:rsidR="00C47DC9" w:rsidRDefault="00C47DC9" w:rsidP="00923C18">
            <w:pPr>
              <w:widowControl/>
              <w:ind w:firstLine="465"/>
              <w:jc w:val="left"/>
              <w:rPr>
                <w:rFonts w:ascii="仿宋_GB2312" w:eastAsia="仿宋_GB2312" w:hAnsi="仿宋_GB2312" w:cs="Times New Roman"/>
                <w:kern w:val="0"/>
                <w:sz w:val="24"/>
                <w:szCs w:val="24"/>
              </w:rPr>
            </w:pPr>
          </w:p>
          <w:p w:rsidR="00C47DC9" w:rsidRDefault="00C47DC9" w:rsidP="00923C18">
            <w:pPr>
              <w:widowControl/>
              <w:ind w:firstLine="465"/>
              <w:jc w:val="left"/>
              <w:rPr>
                <w:rFonts w:ascii="仿宋_GB2312" w:eastAsia="仿宋_GB2312" w:hAnsi="仿宋_GB2312" w:cs="Times New Roman"/>
                <w:kern w:val="0"/>
                <w:sz w:val="24"/>
                <w:szCs w:val="24"/>
              </w:rPr>
            </w:pPr>
          </w:p>
          <w:p w:rsidR="00C47DC9" w:rsidRDefault="00C47DC9" w:rsidP="00923C18">
            <w:pPr>
              <w:widowControl/>
              <w:ind w:firstLine="465"/>
              <w:jc w:val="left"/>
              <w:rPr>
                <w:rFonts w:ascii="仿宋_GB2312" w:eastAsia="仿宋_GB2312" w:hAnsi="仿宋_GB2312" w:cs="Times New Roman"/>
                <w:kern w:val="0"/>
                <w:sz w:val="24"/>
                <w:szCs w:val="24"/>
              </w:rPr>
            </w:pPr>
          </w:p>
          <w:p w:rsidR="00C47DC9" w:rsidRDefault="00C47DC9" w:rsidP="00923C18">
            <w:pPr>
              <w:widowControl/>
              <w:jc w:val="left"/>
              <w:rPr>
                <w:rFonts w:ascii="仿宋_GB2312" w:eastAsia="仿宋_GB2312" w:hAnsi="仿宋_GB2312" w:cs="Times New Roman"/>
                <w:kern w:val="0"/>
                <w:sz w:val="24"/>
                <w:szCs w:val="24"/>
              </w:rPr>
            </w:pPr>
          </w:p>
          <w:p w:rsidR="00C47DC9" w:rsidRDefault="00C47DC9" w:rsidP="00923C18">
            <w:pPr>
              <w:widowControl/>
              <w:jc w:val="left"/>
              <w:rPr>
                <w:rFonts w:ascii="仿宋_GB2312" w:eastAsia="仿宋_GB2312" w:hAnsi="仿宋_GB2312" w:cs="Times New Roman"/>
                <w:kern w:val="0"/>
                <w:sz w:val="24"/>
                <w:szCs w:val="24"/>
              </w:rPr>
            </w:pPr>
          </w:p>
          <w:p w:rsidR="00C47DC9" w:rsidRDefault="00C47DC9" w:rsidP="00923C18">
            <w:pPr>
              <w:widowControl/>
              <w:ind w:firstLine="465"/>
              <w:jc w:val="left"/>
              <w:rPr>
                <w:rFonts w:ascii="仿宋_GB2312" w:eastAsia="仿宋_GB2312" w:hAnsi="仿宋_GB2312" w:cs="Times New Roman"/>
                <w:kern w:val="0"/>
                <w:sz w:val="24"/>
                <w:szCs w:val="24"/>
              </w:rPr>
            </w:pP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（盖章）</w:t>
            </w:r>
            <w:r>
              <w:rPr>
                <w:rFonts w:ascii="仿宋_GB2312" w:eastAsia="仿宋_GB2312" w:hAnsi="仿宋_GB2312" w:cs="Times New Roman"/>
                <w:kern w:val="0"/>
                <w:sz w:val="24"/>
                <w:szCs w:val="24"/>
              </w:rPr>
              <w:br/>
            </w:r>
            <w:r>
              <w:rPr>
                <w:rFonts w:ascii="仿宋_GB2312" w:eastAsia="仿宋_GB2312" w:hAnsi="仿宋_GB2312" w:cs="仿宋_GB2312"/>
                <w:kern w:val="0"/>
                <w:sz w:val="24"/>
                <w:szCs w:val="24"/>
              </w:rPr>
              <w:lastRenderedPageBreak/>
              <w:t xml:space="preserve">                                               </w:t>
            </w:r>
            <w:r>
              <w:rPr>
                <w:rFonts w:ascii="仿宋_GB2312" w:eastAsia="仿宋_GB2312" w:hAnsi="仿宋_GB2312" w:cs="仿宋_GB2312" w:hint="eastAsia"/>
                <w:kern w:val="0"/>
                <w:sz w:val="24"/>
                <w:szCs w:val="24"/>
              </w:rPr>
              <w:t>年　　月　　日</w:t>
            </w:r>
          </w:p>
        </w:tc>
      </w:tr>
      <w:tr w:rsidR="00C47DC9" w:rsidRPr="005B3369">
        <w:trPr>
          <w:trHeight w:val="851"/>
        </w:trPr>
        <w:tc>
          <w:tcPr>
            <w:tcW w:w="780" w:type="dxa"/>
            <w:tcBorders>
              <w:top w:val="nil"/>
              <w:left w:val="single" w:sz="4" w:space="0" w:color="auto"/>
              <w:bottom w:val="single" w:sz="4" w:space="0" w:color="auto"/>
              <w:right w:val="single" w:sz="4" w:space="0" w:color="auto"/>
            </w:tcBorders>
            <w:vAlign w:val="center"/>
          </w:tcPr>
          <w:p w:rsidR="00C47DC9" w:rsidRDefault="00C47DC9" w:rsidP="00595D52">
            <w:pPr>
              <w:widowControl/>
              <w:ind w:leftChars="-50" w:left="-105" w:rightChars="-50" w:right="-105"/>
              <w:jc w:val="center"/>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lastRenderedPageBreak/>
              <w:t>设区市科技行政部门或省直主管部门推荐意见</w:t>
            </w:r>
          </w:p>
        </w:tc>
        <w:tc>
          <w:tcPr>
            <w:tcW w:w="9251" w:type="dxa"/>
            <w:gridSpan w:val="9"/>
            <w:tcBorders>
              <w:top w:val="single" w:sz="4" w:space="0" w:color="auto"/>
              <w:left w:val="nil"/>
              <w:bottom w:val="single" w:sz="4" w:space="0" w:color="auto"/>
              <w:right w:val="single" w:sz="4" w:space="0" w:color="auto"/>
            </w:tcBorders>
            <w:vAlign w:val="center"/>
          </w:tcPr>
          <w:p w:rsidR="00C47DC9" w:rsidRDefault="00C47DC9" w:rsidP="00923C18">
            <w:pPr>
              <w:widowControl/>
              <w:ind w:firstLine="480"/>
              <w:jc w:val="left"/>
              <w:rPr>
                <w:rFonts w:ascii="仿宋_GB2312" w:eastAsia="仿宋_GB2312" w:hAnsi="仿宋_GB2312" w:cs="Times New Roman"/>
                <w:kern w:val="0"/>
                <w:sz w:val="24"/>
                <w:szCs w:val="24"/>
              </w:rPr>
            </w:pPr>
          </w:p>
          <w:p w:rsidR="00C47DC9" w:rsidRDefault="00C47DC9" w:rsidP="00923C18">
            <w:pPr>
              <w:widowControl/>
              <w:ind w:firstLine="480"/>
              <w:jc w:val="left"/>
              <w:rPr>
                <w:rFonts w:ascii="仿宋_GB2312" w:eastAsia="仿宋_GB2312" w:hAnsi="仿宋_GB2312" w:cs="Times New Roman"/>
                <w:kern w:val="0"/>
                <w:sz w:val="24"/>
                <w:szCs w:val="24"/>
              </w:rPr>
            </w:pPr>
            <w:r>
              <w:rPr>
                <w:rFonts w:ascii="仿宋_GB2312" w:eastAsia="仿宋_GB2312" w:hAnsi="仿宋_GB2312" w:cs="仿宋_GB2312" w:hint="eastAsia"/>
                <w:kern w:val="0"/>
                <w:sz w:val="24"/>
                <w:szCs w:val="24"/>
              </w:rPr>
              <w:t>经现场核实，本申请材料所提供数据和情况属实，符合福建省众创空间申请条件，现予以推荐。</w:t>
            </w:r>
          </w:p>
          <w:p w:rsidR="00C47DC9" w:rsidRDefault="00C47DC9" w:rsidP="00923C18">
            <w:pPr>
              <w:widowControl/>
              <w:ind w:firstLine="480"/>
              <w:jc w:val="left"/>
              <w:rPr>
                <w:rFonts w:ascii="仿宋_GB2312" w:eastAsia="仿宋_GB2312" w:hAnsi="仿宋_GB2312" w:cs="Times New Roman"/>
                <w:kern w:val="0"/>
                <w:sz w:val="24"/>
                <w:szCs w:val="24"/>
              </w:rPr>
            </w:pPr>
          </w:p>
          <w:p w:rsidR="00C47DC9" w:rsidRDefault="00C47DC9" w:rsidP="00923C18">
            <w:pPr>
              <w:widowControl/>
              <w:ind w:firstLine="480"/>
              <w:jc w:val="left"/>
              <w:rPr>
                <w:rFonts w:ascii="仿宋_GB2312" w:eastAsia="仿宋_GB2312" w:hAnsi="仿宋_GB2312" w:cs="Times New Roman"/>
                <w:kern w:val="0"/>
                <w:sz w:val="24"/>
                <w:szCs w:val="24"/>
              </w:rPr>
            </w:pPr>
          </w:p>
          <w:p w:rsidR="00C47DC9" w:rsidRDefault="00C47DC9" w:rsidP="00923C18">
            <w:pPr>
              <w:widowControl/>
              <w:ind w:firstLine="480"/>
              <w:jc w:val="left"/>
              <w:rPr>
                <w:rFonts w:ascii="仿宋_GB2312" w:eastAsia="仿宋_GB2312" w:hAnsi="仿宋_GB2312" w:cs="Times New Roman"/>
                <w:kern w:val="0"/>
                <w:sz w:val="24"/>
                <w:szCs w:val="24"/>
              </w:rPr>
            </w:pPr>
          </w:p>
          <w:p w:rsidR="00C47DC9" w:rsidRDefault="00C47DC9" w:rsidP="00923C18">
            <w:pPr>
              <w:widowControl/>
              <w:ind w:firstLine="480"/>
              <w:jc w:val="left"/>
              <w:rPr>
                <w:rFonts w:ascii="仿宋_GB2312" w:eastAsia="仿宋_GB2312" w:hAnsi="仿宋_GB2312" w:cs="Times New Roman"/>
                <w:kern w:val="0"/>
                <w:sz w:val="24"/>
                <w:szCs w:val="24"/>
              </w:rPr>
            </w:pPr>
          </w:p>
          <w:p w:rsidR="00C47DC9" w:rsidRDefault="00C47DC9" w:rsidP="00923C18">
            <w:pPr>
              <w:widowControl/>
              <w:ind w:firstLine="480"/>
              <w:jc w:val="left"/>
              <w:rPr>
                <w:rFonts w:ascii="仿宋_GB2312" w:eastAsia="仿宋_GB2312" w:hAnsi="仿宋_GB2312" w:cs="Times New Roman"/>
                <w:kern w:val="0"/>
                <w:sz w:val="24"/>
                <w:szCs w:val="24"/>
              </w:rPr>
            </w:pPr>
          </w:p>
          <w:p w:rsidR="00C47DC9" w:rsidRDefault="00C47DC9" w:rsidP="00923C18">
            <w:pPr>
              <w:widowControl/>
              <w:ind w:firstLine="480"/>
              <w:jc w:val="left"/>
              <w:rPr>
                <w:rFonts w:ascii="仿宋_GB2312" w:eastAsia="仿宋_GB2312" w:hAnsi="仿宋_GB2312" w:cs="Times New Roman"/>
                <w:kern w:val="0"/>
                <w:sz w:val="24"/>
                <w:szCs w:val="24"/>
              </w:rPr>
            </w:pPr>
          </w:p>
          <w:p w:rsidR="00C47DC9" w:rsidRDefault="00C47DC9" w:rsidP="00923C18">
            <w:pPr>
              <w:widowControl/>
              <w:ind w:firstLine="480"/>
              <w:jc w:val="left"/>
              <w:rPr>
                <w:rFonts w:ascii="仿宋_GB2312" w:eastAsia="仿宋_GB2312" w:hAnsi="仿宋_GB2312" w:cs="Times New Roman"/>
                <w:kern w:val="0"/>
                <w:sz w:val="24"/>
                <w:szCs w:val="24"/>
              </w:rPr>
            </w:pPr>
          </w:p>
          <w:p w:rsidR="00C47DC9" w:rsidRDefault="00C47DC9" w:rsidP="00923C18">
            <w:pPr>
              <w:widowControl/>
              <w:jc w:val="left"/>
              <w:rPr>
                <w:rFonts w:ascii="仿宋_GB2312" w:eastAsia="仿宋_GB2312" w:hAnsi="仿宋_GB2312" w:cs="Times New Roman"/>
                <w:kern w:val="0"/>
                <w:sz w:val="24"/>
                <w:szCs w:val="24"/>
              </w:rPr>
            </w:pPr>
          </w:p>
          <w:p w:rsidR="00C47DC9" w:rsidRDefault="00C47DC9" w:rsidP="00923C18">
            <w:pPr>
              <w:widowControl/>
              <w:jc w:val="left"/>
              <w:rPr>
                <w:rFonts w:ascii="仿宋_GB2312" w:eastAsia="仿宋_GB2312" w:hAnsi="仿宋_GB2312" w:cs="Times New Roman"/>
                <w:kern w:val="0"/>
                <w:sz w:val="24"/>
                <w:szCs w:val="24"/>
              </w:rPr>
            </w:pP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（盖章）</w:t>
            </w:r>
            <w:r>
              <w:rPr>
                <w:rFonts w:ascii="仿宋_GB2312" w:eastAsia="仿宋_GB2312" w:hAnsi="仿宋_GB2312" w:cs="Times New Roman"/>
                <w:kern w:val="0"/>
                <w:sz w:val="24"/>
                <w:szCs w:val="24"/>
              </w:rPr>
              <w:br/>
            </w:r>
            <w:r>
              <w:rPr>
                <w:rFonts w:ascii="仿宋_GB2312" w:eastAsia="仿宋_GB2312" w:hAnsi="仿宋_GB2312" w:cs="仿宋_GB2312"/>
                <w:kern w:val="0"/>
                <w:sz w:val="24"/>
                <w:szCs w:val="24"/>
              </w:rPr>
              <w:t xml:space="preserve">                                              </w:t>
            </w:r>
            <w:r>
              <w:rPr>
                <w:rFonts w:ascii="仿宋_GB2312" w:eastAsia="仿宋_GB2312" w:hAnsi="仿宋_GB2312" w:cs="仿宋_GB2312" w:hint="eastAsia"/>
                <w:kern w:val="0"/>
                <w:sz w:val="24"/>
                <w:szCs w:val="24"/>
              </w:rPr>
              <w:t>年　　月　　日</w:t>
            </w:r>
          </w:p>
        </w:tc>
      </w:tr>
    </w:tbl>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rPr>
          <w:rFonts w:ascii="仿宋_GB2312" w:eastAsia="仿宋_GB2312" w:hAnsi="仿宋_GB2312" w:cs="Times New Roman"/>
        </w:rPr>
      </w:pPr>
    </w:p>
    <w:p w:rsidR="00C47DC9" w:rsidRDefault="00C47DC9">
      <w:pPr>
        <w:widowControl/>
        <w:jc w:val="left"/>
        <w:rPr>
          <w:rFonts w:ascii="仿宋_GB2312" w:eastAsia="仿宋_GB2312" w:hAnsi="仿宋_GB2312" w:cs="Times New Roman"/>
          <w:sz w:val="32"/>
          <w:szCs w:val="32"/>
        </w:rPr>
        <w:sectPr w:rsidR="00C47DC9" w:rsidSect="00923C18">
          <w:footerReference w:type="default" r:id="rId6"/>
          <w:pgSz w:w="11906" w:h="16838"/>
          <w:pgMar w:top="1440" w:right="1800" w:bottom="1440" w:left="1800" w:header="851" w:footer="992" w:gutter="0"/>
          <w:pgNumType w:fmt="numberInDash"/>
          <w:cols w:space="425"/>
          <w:titlePg/>
          <w:docGrid w:type="lines" w:linePitch="312"/>
        </w:sectPr>
      </w:pPr>
    </w:p>
    <w:p w:rsidR="00C47DC9" w:rsidRPr="00341DC7" w:rsidRDefault="00C47DC9">
      <w:pPr>
        <w:widowControl/>
        <w:jc w:val="left"/>
        <w:rPr>
          <w:rFonts w:ascii="黑体" w:eastAsia="黑体" w:hAnsi="黑体" w:cs="黑体"/>
          <w:sz w:val="32"/>
          <w:szCs w:val="32"/>
        </w:rPr>
      </w:pPr>
      <w:r w:rsidRPr="00341DC7">
        <w:rPr>
          <w:rFonts w:ascii="黑体" w:eastAsia="黑体" w:hAnsi="黑体" w:cs="黑体" w:hint="eastAsia"/>
          <w:sz w:val="32"/>
          <w:szCs w:val="32"/>
        </w:rPr>
        <w:lastRenderedPageBreak/>
        <w:t>附件</w:t>
      </w:r>
      <w:r w:rsidRPr="00341DC7">
        <w:rPr>
          <w:rFonts w:ascii="黑体" w:eastAsia="黑体" w:hAnsi="黑体" w:cs="黑体"/>
          <w:sz w:val="32"/>
          <w:szCs w:val="32"/>
        </w:rPr>
        <w:t>2</w:t>
      </w:r>
    </w:p>
    <w:p w:rsidR="00C47DC9" w:rsidRDefault="00C47DC9">
      <w:pPr>
        <w:jc w:val="center"/>
        <w:rPr>
          <w:rFonts w:ascii="仿宋_GB2312" w:eastAsia="仿宋_GB2312" w:hAnsi="仿宋_GB2312" w:cs="Times New Roman"/>
          <w:b/>
          <w:bCs/>
          <w:kern w:val="0"/>
          <w:sz w:val="36"/>
          <w:szCs w:val="36"/>
        </w:rPr>
      </w:pPr>
      <w:r>
        <w:rPr>
          <w:rFonts w:ascii="仿宋_GB2312" w:eastAsia="仿宋_GB2312" w:hAnsi="仿宋_GB2312" w:cs="仿宋_GB2312" w:hint="eastAsia"/>
          <w:b/>
          <w:bCs/>
          <w:kern w:val="0"/>
          <w:sz w:val="36"/>
          <w:szCs w:val="36"/>
        </w:rPr>
        <w:t>福建省众创空间推荐汇总表</w:t>
      </w:r>
    </w:p>
    <w:p w:rsidR="00C47DC9" w:rsidRDefault="00C47DC9">
      <w:pPr>
        <w:jc w:val="center"/>
        <w:rPr>
          <w:rFonts w:ascii="仿宋_GB2312" w:eastAsia="仿宋_GB2312" w:hAnsi="仿宋_GB2312" w:cs="Times New Roman"/>
          <w:sz w:val="44"/>
          <w:szCs w:val="44"/>
        </w:rPr>
      </w:pPr>
      <w:r>
        <w:rPr>
          <w:rFonts w:ascii="仿宋_GB2312" w:eastAsia="仿宋_GB2312" w:hAnsi="仿宋_GB2312" w:cs="仿宋_GB2312" w:hint="eastAsia"/>
          <w:sz w:val="32"/>
          <w:szCs w:val="32"/>
        </w:rPr>
        <w:t>（由推荐部门填写）</w:t>
      </w:r>
    </w:p>
    <w:tbl>
      <w:tblPr>
        <w:tblW w:w="14541" w:type="dxa"/>
        <w:jc w:val="center"/>
        <w:tblLayout w:type="fixed"/>
        <w:tblLook w:val="00A0"/>
      </w:tblPr>
      <w:tblGrid>
        <w:gridCol w:w="900"/>
        <w:gridCol w:w="2063"/>
        <w:gridCol w:w="778"/>
        <w:gridCol w:w="1620"/>
        <w:gridCol w:w="928"/>
        <w:gridCol w:w="816"/>
        <w:gridCol w:w="851"/>
        <w:gridCol w:w="838"/>
        <w:gridCol w:w="1069"/>
        <w:gridCol w:w="937"/>
        <w:gridCol w:w="1221"/>
        <w:gridCol w:w="1558"/>
        <w:gridCol w:w="962"/>
      </w:tblGrid>
      <w:tr w:rsidR="00C47DC9" w:rsidRPr="005B3369">
        <w:trPr>
          <w:trHeight w:val="885"/>
          <w:jc w:val="center"/>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推荐</w:t>
            </w:r>
          </w:p>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顺序</w:t>
            </w:r>
          </w:p>
        </w:tc>
        <w:tc>
          <w:tcPr>
            <w:tcW w:w="2063"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众创空间名称</w:t>
            </w:r>
          </w:p>
        </w:tc>
        <w:tc>
          <w:tcPr>
            <w:tcW w:w="778"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对外运营时间</w:t>
            </w:r>
          </w:p>
        </w:tc>
        <w:tc>
          <w:tcPr>
            <w:tcW w:w="1620"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依托单位全称</w:t>
            </w:r>
          </w:p>
        </w:tc>
        <w:tc>
          <w:tcPr>
            <w:tcW w:w="928" w:type="dxa"/>
            <w:tcBorders>
              <w:top w:val="single" w:sz="4" w:space="0" w:color="auto"/>
              <w:left w:val="single" w:sz="4" w:space="0" w:color="auto"/>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众创空间运营负责人</w:t>
            </w:r>
          </w:p>
        </w:tc>
        <w:tc>
          <w:tcPr>
            <w:tcW w:w="816"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联系电话</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联系人</w:t>
            </w:r>
          </w:p>
        </w:tc>
        <w:tc>
          <w:tcPr>
            <w:tcW w:w="838"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移动电话</w:t>
            </w:r>
          </w:p>
        </w:tc>
        <w:tc>
          <w:tcPr>
            <w:tcW w:w="1069"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空间场地面积（平方米）</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工位数</w:t>
            </w:r>
          </w:p>
        </w:tc>
        <w:tc>
          <w:tcPr>
            <w:tcW w:w="1221" w:type="dxa"/>
            <w:tcBorders>
              <w:top w:val="single" w:sz="4" w:space="0" w:color="auto"/>
              <w:left w:val="single" w:sz="4" w:space="0" w:color="auto"/>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服务创业企业和团队数（个）</w:t>
            </w:r>
          </w:p>
        </w:tc>
        <w:tc>
          <w:tcPr>
            <w:tcW w:w="1558"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创业企业（团队）吸纳就业人数（人）</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Times New Roman"/>
                <w:kern w:val="0"/>
              </w:rPr>
            </w:pPr>
            <w:r>
              <w:rPr>
                <w:rFonts w:ascii="仿宋_GB2312" w:eastAsia="仿宋_GB2312" w:hAnsi="仿宋_GB2312" w:cs="仿宋_GB2312" w:hint="eastAsia"/>
                <w:kern w:val="0"/>
              </w:rPr>
              <w:t>众创空间具体地址</w:t>
            </w:r>
          </w:p>
        </w:tc>
      </w:tr>
      <w:tr w:rsidR="00C47DC9" w:rsidRPr="005B3369">
        <w:trPr>
          <w:trHeight w:val="737"/>
          <w:jc w:val="center"/>
        </w:trPr>
        <w:tc>
          <w:tcPr>
            <w:tcW w:w="900" w:type="dxa"/>
            <w:tcBorders>
              <w:top w:val="nil"/>
              <w:left w:val="single" w:sz="4" w:space="0" w:color="auto"/>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仿宋_GB2312"/>
                <w:kern w:val="0"/>
              </w:rPr>
            </w:pPr>
            <w:r>
              <w:rPr>
                <w:rFonts w:ascii="仿宋_GB2312" w:eastAsia="仿宋_GB2312" w:hAnsi="仿宋_GB2312" w:cs="仿宋_GB2312"/>
                <w:kern w:val="0"/>
              </w:rPr>
              <w:t>1</w:t>
            </w:r>
          </w:p>
        </w:tc>
        <w:tc>
          <w:tcPr>
            <w:tcW w:w="2063"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77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1620"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928"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816"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Times New Roman"/>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Times New Roman"/>
                <w:kern w:val="0"/>
              </w:rPr>
            </w:pPr>
          </w:p>
        </w:tc>
        <w:tc>
          <w:tcPr>
            <w:tcW w:w="83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Times New Roman"/>
                <w:kern w:val="0"/>
              </w:rPr>
            </w:pPr>
          </w:p>
        </w:tc>
        <w:tc>
          <w:tcPr>
            <w:tcW w:w="1069"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Times New Roman"/>
                <w:kern w:val="0"/>
              </w:rPr>
            </w:pPr>
          </w:p>
        </w:tc>
        <w:tc>
          <w:tcPr>
            <w:tcW w:w="937" w:type="dxa"/>
            <w:tcBorders>
              <w:top w:val="single" w:sz="4" w:space="0" w:color="auto"/>
              <w:left w:val="nil"/>
              <w:bottom w:val="single" w:sz="4" w:space="0" w:color="auto"/>
              <w:right w:val="single" w:sz="4" w:space="0" w:color="auto"/>
            </w:tcBorders>
          </w:tcPr>
          <w:p w:rsidR="00C47DC9" w:rsidRDefault="00C47DC9">
            <w:pPr>
              <w:widowControl/>
              <w:jc w:val="center"/>
              <w:rPr>
                <w:rFonts w:ascii="仿宋_GB2312" w:eastAsia="仿宋_GB2312" w:hAnsi="仿宋_GB2312" w:cs="Times New Roman"/>
                <w:kern w:val="0"/>
              </w:rPr>
            </w:pPr>
          </w:p>
        </w:tc>
        <w:tc>
          <w:tcPr>
            <w:tcW w:w="1221"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Times New Roman"/>
                <w:kern w:val="0"/>
              </w:rPr>
            </w:pPr>
          </w:p>
        </w:tc>
        <w:tc>
          <w:tcPr>
            <w:tcW w:w="155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Times New Roman"/>
                <w:kern w:val="0"/>
              </w:rPr>
            </w:pPr>
          </w:p>
        </w:tc>
        <w:tc>
          <w:tcPr>
            <w:tcW w:w="962"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Times New Roman"/>
                <w:kern w:val="0"/>
              </w:rPr>
            </w:pPr>
          </w:p>
        </w:tc>
      </w:tr>
      <w:tr w:rsidR="00C47DC9" w:rsidRPr="005B3369">
        <w:trPr>
          <w:trHeight w:val="737"/>
          <w:jc w:val="center"/>
        </w:trPr>
        <w:tc>
          <w:tcPr>
            <w:tcW w:w="900" w:type="dxa"/>
            <w:tcBorders>
              <w:top w:val="nil"/>
              <w:left w:val="single" w:sz="4" w:space="0" w:color="auto"/>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仿宋_GB2312"/>
                <w:kern w:val="0"/>
              </w:rPr>
            </w:pPr>
            <w:r>
              <w:rPr>
                <w:rFonts w:ascii="仿宋_GB2312" w:eastAsia="仿宋_GB2312" w:hAnsi="仿宋_GB2312" w:cs="仿宋_GB2312"/>
                <w:kern w:val="0"/>
              </w:rPr>
              <w:t>2</w:t>
            </w:r>
          </w:p>
        </w:tc>
        <w:tc>
          <w:tcPr>
            <w:tcW w:w="2063"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77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1620"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928"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816"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83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1069"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937" w:type="dxa"/>
            <w:tcBorders>
              <w:top w:val="single" w:sz="4" w:space="0" w:color="auto"/>
              <w:left w:val="nil"/>
              <w:bottom w:val="single" w:sz="4" w:space="0" w:color="auto"/>
              <w:right w:val="single" w:sz="4" w:space="0" w:color="auto"/>
            </w:tcBorders>
          </w:tcPr>
          <w:p w:rsidR="00C47DC9" w:rsidRDefault="00C47DC9">
            <w:pPr>
              <w:widowControl/>
              <w:jc w:val="center"/>
              <w:rPr>
                <w:rFonts w:ascii="仿宋_GB2312" w:eastAsia="仿宋_GB2312" w:hAnsi="仿宋_GB2312" w:cs="仿宋_GB2312"/>
                <w:kern w:val="0"/>
              </w:rPr>
            </w:pPr>
          </w:p>
        </w:tc>
        <w:tc>
          <w:tcPr>
            <w:tcW w:w="1221"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155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962"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r>
      <w:tr w:rsidR="00C47DC9" w:rsidRPr="005B3369">
        <w:trPr>
          <w:trHeight w:val="737"/>
          <w:jc w:val="center"/>
        </w:trPr>
        <w:tc>
          <w:tcPr>
            <w:tcW w:w="900" w:type="dxa"/>
            <w:tcBorders>
              <w:top w:val="nil"/>
              <w:left w:val="single" w:sz="4" w:space="0" w:color="auto"/>
              <w:bottom w:val="single" w:sz="4" w:space="0" w:color="auto"/>
              <w:right w:val="single" w:sz="4" w:space="0" w:color="auto"/>
            </w:tcBorders>
            <w:shd w:val="clear" w:color="000000" w:fill="FFFFFF"/>
            <w:vAlign w:val="center"/>
          </w:tcPr>
          <w:p w:rsidR="00C47DC9" w:rsidRDefault="00C47DC9">
            <w:pPr>
              <w:widowControl/>
              <w:jc w:val="center"/>
              <w:rPr>
                <w:rFonts w:ascii="仿宋_GB2312" w:eastAsia="仿宋_GB2312" w:hAnsi="仿宋_GB2312" w:cs="仿宋_GB2312"/>
                <w:kern w:val="0"/>
              </w:rPr>
            </w:pPr>
            <w:r>
              <w:rPr>
                <w:rFonts w:ascii="仿宋_GB2312" w:eastAsia="仿宋_GB2312" w:hAnsi="仿宋_GB2312" w:cs="仿宋_GB2312"/>
                <w:kern w:val="0"/>
              </w:rPr>
              <w:t>3</w:t>
            </w:r>
          </w:p>
        </w:tc>
        <w:tc>
          <w:tcPr>
            <w:tcW w:w="2063"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77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1620"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928"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816"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83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1069"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937" w:type="dxa"/>
            <w:tcBorders>
              <w:top w:val="single" w:sz="4" w:space="0" w:color="auto"/>
              <w:left w:val="nil"/>
              <w:bottom w:val="single" w:sz="4" w:space="0" w:color="auto"/>
              <w:right w:val="single" w:sz="4" w:space="0" w:color="auto"/>
            </w:tcBorders>
          </w:tcPr>
          <w:p w:rsidR="00C47DC9" w:rsidRDefault="00C47DC9">
            <w:pPr>
              <w:widowControl/>
              <w:jc w:val="center"/>
              <w:rPr>
                <w:rFonts w:ascii="仿宋_GB2312" w:eastAsia="仿宋_GB2312" w:hAnsi="仿宋_GB2312" w:cs="仿宋_GB2312"/>
                <w:kern w:val="0"/>
              </w:rPr>
            </w:pPr>
          </w:p>
        </w:tc>
        <w:tc>
          <w:tcPr>
            <w:tcW w:w="1221" w:type="dxa"/>
            <w:tcBorders>
              <w:top w:val="single" w:sz="4" w:space="0" w:color="auto"/>
              <w:left w:val="single" w:sz="4" w:space="0" w:color="auto"/>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1558" w:type="dxa"/>
            <w:tcBorders>
              <w:top w:val="nil"/>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c>
          <w:tcPr>
            <w:tcW w:w="962" w:type="dxa"/>
            <w:tcBorders>
              <w:top w:val="single" w:sz="4" w:space="0" w:color="auto"/>
              <w:left w:val="nil"/>
              <w:bottom w:val="single" w:sz="4" w:space="0" w:color="auto"/>
              <w:right w:val="single" w:sz="4" w:space="0" w:color="auto"/>
            </w:tcBorders>
            <w:vAlign w:val="center"/>
          </w:tcPr>
          <w:p w:rsidR="00C47DC9" w:rsidRDefault="00C47DC9">
            <w:pPr>
              <w:widowControl/>
              <w:jc w:val="center"/>
              <w:rPr>
                <w:rFonts w:ascii="仿宋_GB2312" w:eastAsia="仿宋_GB2312" w:hAnsi="仿宋_GB2312" w:cs="仿宋_GB2312"/>
                <w:kern w:val="0"/>
              </w:rPr>
            </w:pPr>
          </w:p>
        </w:tc>
      </w:tr>
    </w:tbl>
    <w:p w:rsidR="00C47DC9" w:rsidRDefault="00C47DC9" w:rsidP="00595D52">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C47DC9" w:rsidRDefault="00C47DC9" w:rsidP="00595D52">
      <w:pPr>
        <w:ind w:right="600" w:firstLineChars="200" w:firstLine="600"/>
        <w:jc w:val="right"/>
        <w:rPr>
          <w:rFonts w:ascii="仿宋_GB2312" w:eastAsia="仿宋_GB2312" w:hAnsi="仿宋_GB2312" w:cs="Times New Roman"/>
          <w:sz w:val="32"/>
          <w:szCs w:val="32"/>
        </w:rPr>
      </w:pPr>
      <w:r>
        <w:rPr>
          <w:rFonts w:ascii="仿宋_GB2312" w:eastAsia="仿宋_GB2312" w:hAnsi="仿宋_GB2312" w:cs="仿宋_GB2312" w:hint="eastAsia"/>
          <w:sz w:val="30"/>
          <w:szCs w:val="30"/>
        </w:rPr>
        <w:t>推荐部门盖章</w:t>
      </w:r>
    </w:p>
    <w:p w:rsidR="00C47DC9" w:rsidRDefault="00C47DC9">
      <w:pPr>
        <w:rPr>
          <w:rFonts w:ascii="仿宋_GB2312" w:eastAsia="仿宋_GB2312" w:hAnsi="仿宋_GB2312" w:cs="Times New Roman"/>
        </w:rPr>
      </w:pPr>
      <w:r>
        <w:rPr>
          <w:rFonts w:ascii="仿宋_GB2312" w:eastAsia="仿宋_GB2312" w:hAnsi="仿宋_GB2312" w:cs="仿宋_GB2312"/>
        </w:rPr>
        <w:t xml:space="preserve">                                                                                                           </w:t>
      </w:r>
      <w:r>
        <w:rPr>
          <w:rFonts w:ascii="仿宋_GB2312" w:eastAsia="仿宋_GB2312" w:hAnsi="仿宋_GB2312" w:cs="仿宋_GB2312"/>
          <w:sz w:val="32"/>
          <w:szCs w:val="32"/>
        </w:rPr>
        <w:t xml:space="preserve"> 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p w:rsidR="00C47DC9" w:rsidRDefault="00C47DC9" w:rsidP="0053349B">
      <w:pPr>
        <w:widowControl/>
        <w:shd w:val="clear" w:color="auto" w:fill="FFFFFF"/>
        <w:spacing w:line="600" w:lineRule="exact"/>
        <w:ind w:firstLineChars="1500" w:firstLine="4800"/>
        <w:jc w:val="left"/>
        <w:rPr>
          <w:rFonts w:ascii="仿宋_GB2312" w:eastAsia="仿宋_GB2312" w:hAnsi="仿宋_GB2312" w:cs="Times New Roman"/>
          <w:color w:val="333333"/>
          <w:kern w:val="0"/>
          <w:sz w:val="32"/>
          <w:szCs w:val="32"/>
        </w:rPr>
      </w:pPr>
    </w:p>
    <w:sectPr w:rsidR="00C47DC9" w:rsidSect="00923C18">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FC" w:rsidRDefault="001D37FC" w:rsidP="00DB1ED1">
      <w:pPr>
        <w:rPr>
          <w:rFonts w:cs="Times New Roman"/>
        </w:rPr>
      </w:pPr>
      <w:r>
        <w:rPr>
          <w:rFonts w:cs="Times New Roman"/>
        </w:rPr>
        <w:separator/>
      </w:r>
    </w:p>
  </w:endnote>
  <w:endnote w:type="continuationSeparator" w:id="0">
    <w:p w:rsidR="001D37FC" w:rsidRDefault="001D37FC" w:rsidP="00DB1ED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C9" w:rsidRPr="00923C18" w:rsidRDefault="001061BF" w:rsidP="00923C18">
    <w:pPr>
      <w:pStyle w:val="a4"/>
      <w:framePr w:wrap="auto" w:vAnchor="text" w:hAnchor="margin" w:xAlign="outside" w:y="1"/>
      <w:rPr>
        <w:rStyle w:val="a8"/>
        <w:rFonts w:ascii="宋体" w:cs="Times New Roman"/>
        <w:sz w:val="28"/>
        <w:szCs w:val="28"/>
      </w:rPr>
    </w:pPr>
    <w:r w:rsidRPr="00923C18">
      <w:rPr>
        <w:rStyle w:val="a8"/>
        <w:rFonts w:ascii="宋体" w:hAnsi="宋体" w:cs="宋体"/>
        <w:sz w:val="28"/>
        <w:szCs w:val="28"/>
      </w:rPr>
      <w:fldChar w:fldCharType="begin"/>
    </w:r>
    <w:r w:rsidR="00C47DC9" w:rsidRPr="00923C18">
      <w:rPr>
        <w:rStyle w:val="a8"/>
        <w:rFonts w:ascii="宋体" w:hAnsi="宋体" w:cs="宋体"/>
        <w:sz w:val="28"/>
        <w:szCs w:val="28"/>
      </w:rPr>
      <w:instrText xml:space="preserve">PAGE  </w:instrText>
    </w:r>
    <w:r w:rsidRPr="00923C18">
      <w:rPr>
        <w:rStyle w:val="a8"/>
        <w:rFonts w:ascii="宋体" w:hAnsi="宋体" w:cs="宋体"/>
        <w:sz w:val="28"/>
        <w:szCs w:val="28"/>
      </w:rPr>
      <w:fldChar w:fldCharType="separate"/>
    </w:r>
    <w:r w:rsidR="00167D38">
      <w:rPr>
        <w:rStyle w:val="a8"/>
        <w:rFonts w:ascii="宋体" w:hAnsi="宋体" w:cs="宋体"/>
        <w:noProof/>
        <w:sz w:val="28"/>
        <w:szCs w:val="28"/>
      </w:rPr>
      <w:t>- 2 -</w:t>
    </w:r>
    <w:r w:rsidRPr="00923C18">
      <w:rPr>
        <w:rStyle w:val="a8"/>
        <w:rFonts w:ascii="宋体" w:hAnsi="宋体" w:cs="宋体"/>
        <w:sz w:val="28"/>
        <w:szCs w:val="28"/>
      </w:rPr>
      <w:fldChar w:fldCharType="end"/>
    </w:r>
  </w:p>
  <w:p w:rsidR="00C47DC9" w:rsidRDefault="00C47DC9" w:rsidP="00923C18">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FC" w:rsidRDefault="001D37FC" w:rsidP="00DB1ED1">
      <w:pPr>
        <w:rPr>
          <w:rFonts w:cs="Times New Roman"/>
        </w:rPr>
      </w:pPr>
      <w:r>
        <w:rPr>
          <w:rFonts w:cs="Times New Roman"/>
        </w:rPr>
        <w:separator/>
      </w:r>
    </w:p>
  </w:footnote>
  <w:footnote w:type="continuationSeparator" w:id="0">
    <w:p w:rsidR="001D37FC" w:rsidRDefault="001D37FC" w:rsidP="00DB1ED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D3F"/>
    <w:rsid w:val="00000E0C"/>
    <w:rsid w:val="000308B2"/>
    <w:rsid w:val="000342B4"/>
    <w:rsid w:val="000432B1"/>
    <w:rsid w:val="00053677"/>
    <w:rsid w:val="000545B2"/>
    <w:rsid w:val="00057635"/>
    <w:rsid w:val="000633ED"/>
    <w:rsid w:val="00064B0D"/>
    <w:rsid w:val="00071B9E"/>
    <w:rsid w:val="00074B29"/>
    <w:rsid w:val="000750D7"/>
    <w:rsid w:val="00092AD1"/>
    <w:rsid w:val="000966CE"/>
    <w:rsid w:val="000A3139"/>
    <w:rsid w:val="000A45D2"/>
    <w:rsid w:val="000E0A38"/>
    <w:rsid w:val="001061BF"/>
    <w:rsid w:val="00107954"/>
    <w:rsid w:val="001163E1"/>
    <w:rsid w:val="0012399C"/>
    <w:rsid w:val="0013173E"/>
    <w:rsid w:val="00131D78"/>
    <w:rsid w:val="001320FB"/>
    <w:rsid w:val="00167D38"/>
    <w:rsid w:val="00171910"/>
    <w:rsid w:val="00185D37"/>
    <w:rsid w:val="00192785"/>
    <w:rsid w:val="001A1EB3"/>
    <w:rsid w:val="001A4BF3"/>
    <w:rsid w:val="001D37FC"/>
    <w:rsid w:val="001E05C0"/>
    <w:rsid w:val="001F07C6"/>
    <w:rsid w:val="001F5988"/>
    <w:rsid w:val="001F5E50"/>
    <w:rsid w:val="00200C76"/>
    <w:rsid w:val="0020555B"/>
    <w:rsid w:val="00206F4E"/>
    <w:rsid w:val="00232C29"/>
    <w:rsid w:val="00246081"/>
    <w:rsid w:val="00247D60"/>
    <w:rsid w:val="00257202"/>
    <w:rsid w:val="0027095B"/>
    <w:rsid w:val="00284902"/>
    <w:rsid w:val="00297409"/>
    <w:rsid w:val="002A1B5D"/>
    <w:rsid w:val="002A272C"/>
    <w:rsid w:val="002A47FA"/>
    <w:rsid w:val="002A7864"/>
    <w:rsid w:val="002C0F45"/>
    <w:rsid w:val="002C7696"/>
    <w:rsid w:val="002D1905"/>
    <w:rsid w:val="002D24A6"/>
    <w:rsid w:val="002D63D8"/>
    <w:rsid w:val="00317396"/>
    <w:rsid w:val="00324588"/>
    <w:rsid w:val="00330277"/>
    <w:rsid w:val="00330F34"/>
    <w:rsid w:val="00341DC7"/>
    <w:rsid w:val="00345E0D"/>
    <w:rsid w:val="003573B6"/>
    <w:rsid w:val="003645ED"/>
    <w:rsid w:val="003664D7"/>
    <w:rsid w:val="00374654"/>
    <w:rsid w:val="003766BF"/>
    <w:rsid w:val="00382FF3"/>
    <w:rsid w:val="00387261"/>
    <w:rsid w:val="0039412C"/>
    <w:rsid w:val="00395B16"/>
    <w:rsid w:val="003A40D6"/>
    <w:rsid w:val="003A737B"/>
    <w:rsid w:val="003B4630"/>
    <w:rsid w:val="003B640D"/>
    <w:rsid w:val="003B7A6E"/>
    <w:rsid w:val="003C3628"/>
    <w:rsid w:val="003D5062"/>
    <w:rsid w:val="003E1B76"/>
    <w:rsid w:val="003E282A"/>
    <w:rsid w:val="003E501D"/>
    <w:rsid w:val="003F58B1"/>
    <w:rsid w:val="00412E6F"/>
    <w:rsid w:val="004225CF"/>
    <w:rsid w:val="004271B1"/>
    <w:rsid w:val="00431797"/>
    <w:rsid w:val="00445C52"/>
    <w:rsid w:val="00451F51"/>
    <w:rsid w:val="00452EC2"/>
    <w:rsid w:val="00454015"/>
    <w:rsid w:val="004619AE"/>
    <w:rsid w:val="004643CD"/>
    <w:rsid w:val="00481083"/>
    <w:rsid w:val="0048434E"/>
    <w:rsid w:val="00490DB8"/>
    <w:rsid w:val="0049435B"/>
    <w:rsid w:val="0049557F"/>
    <w:rsid w:val="00495748"/>
    <w:rsid w:val="00495F9B"/>
    <w:rsid w:val="0049708D"/>
    <w:rsid w:val="004A519E"/>
    <w:rsid w:val="004C6FB5"/>
    <w:rsid w:val="004D1C87"/>
    <w:rsid w:val="00502C50"/>
    <w:rsid w:val="005071E1"/>
    <w:rsid w:val="0051436D"/>
    <w:rsid w:val="00515DA4"/>
    <w:rsid w:val="00523911"/>
    <w:rsid w:val="005243C7"/>
    <w:rsid w:val="0053349B"/>
    <w:rsid w:val="00534361"/>
    <w:rsid w:val="00561168"/>
    <w:rsid w:val="0057465B"/>
    <w:rsid w:val="005804B6"/>
    <w:rsid w:val="00595D52"/>
    <w:rsid w:val="00597A83"/>
    <w:rsid w:val="005B3369"/>
    <w:rsid w:val="005C0B2D"/>
    <w:rsid w:val="005C194D"/>
    <w:rsid w:val="005C7B16"/>
    <w:rsid w:val="005D0E0F"/>
    <w:rsid w:val="005D50B3"/>
    <w:rsid w:val="005E52AD"/>
    <w:rsid w:val="005E7B98"/>
    <w:rsid w:val="00600A6E"/>
    <w:rsid w:val="00620261"/>
    <w:rsid w:val="00621A9F"/>
    <w:rsid w:val="00673C74"/>
    <w:rsid w:val="006838D9"/>
    <w:rsid w:val="006964BA"/>
    <w:rsid w:val="006B579E"/>
    <w:rsid w:val="006C1DF4"/>
    <w:rsid w:val="006D19C9"/>
    <w:rsid w:val="006F4F0A"/>
    <w:rsid w:val="006F517B"/>
    <w:rsid w:val="00702D51"/>
    <w:rsid w:val="007124A2"/>
    <w:rsid w:val="0072345D"/>
    <w:rsid w:val="00730958"/>
    <w:rsid w:val="00735AA4"/>
    <w:rsid w:val="00740AEA"/>
    <w:rsid w:val="007444E9"/>
    <w:rsid w:val="0075122B"/>
    <w:rsid w:val="007A105E"/>
    <w:rsid w:val="007A3AD4"/>
    <w:rsid w:val="007B283A"/>
    <w:rsid w:val="007B4941"/>
    <w:rsid w:val="007C727B"/>
    <w:rsid w:val="007D30A4"/>
    <w:rsid w:val="007E311E"/>
    <w:rsid w:val="007E3FBA"/>
    <w:rsid w:val="008063C8"/>
    <w:rsid w:val="008925C5"/>
    <w:rsid w:val="00894D93"/>
    <w:rsid w:val="00895EFC"/>
    <w:rsid w:val="008A08C5"/>
    <w:rsid w:val="008A54A9"/>
    <w:rsid w:val="008B5629"/>
    <w:rsid w:val="008C30EF"/>
    <w:rsid w:val="008E5260"/>
    <w:rsid w:val="008F4AE9"/>
    <w:rsid w:val="008F75F3"/>
    <w:rsid w:val="0091125A"/>
    <w:rsid w:val="009141F1"/>
    <w:rsid w:val="00923C18"/>
    <w:rsid w:val="00936839"/>
    <w:rsid w:val="009375F6"/>
    <w:rsid w:val="00937E15"/>
    <w:rsid w:val="0094025F"/>
    <w:rsid w:val="00946493"/>
    <w:rsid w:val="009472EA"/>
    <w:rsid w:val="00953B08"/>
    <w:rsid w:val="009624F8"/>
    <w:rsid w:val="0096341F"/>
    <w:rsid w:val="00973A6E"/>
    <w:rsid w:val="00983BC3"/>
    <w:rsid w:val="009864EE"/>
    <w:rsid w:val="00987F00"/>
    <w:rsid w:val="0099285B"/>
    <w:rsid w:val="009A0F21"/>
    <w:rsid w:val="009A6644"/>
    <w:rsid w:val="009B70BB"/>
    <w:rsid w:val="009C452B"/>
    <w:rsid w:val="009C76AE"/>
    <w:rsid w:val="009D60C9"/>
    <w:rsid w:val="009E1E59"/>
    <w:rsid w:val="009E3E85"/>
    <w:rsid w:val="00A01DBF"/>
    <w:rsid w:val="00A119F2"/>
    <w:rsid w:val="00A12D79"/>
    <w:rsid w:val="00A331A1"/>
    <w:rsid w:val="00A40832"/>
    <w:rsid w:val="00A46FF2"/>
    <w:rsid w:val="00A72FCC"/>
    <w:rsid w:val="00A907E5"/>
    <w:rsid w:val="00AA26DF"/>
    <w:rsid w:val="00AA61D0"/>
    <w:rsid w:val="00AA62A1"/>
    <w:rsid w:val="00AB65E9"/>
    <w:rsid w:val="00AB6B94"/>
    <w:rsid w:val="00AC6BCB"/>
    <w:rsid w:val="00AD67FB"/>
    <w:rsid w:val="00AD7FD4"/>
    <w:rsid w:val="00AE5DF5"/>
    <w:rsid w:val="00AF3527"/>
    <w:rsid w:val="00B00ED2"/>
    <w:rsid w:val="00B1307A"/>
    <w:rsid w:val="00B1323B"/>
    <w:rsid w:val="00B417D0"/>
    <w:rsid w:val="00B47BFA"/>
    <w:rsid w:val="00B540A7"/>
    <w:rsid w:val="00B913D5"/>
    <w:rsid w:val="00B976E7"/>
    <w:rsid w:val="00BA5B7A"/>
    <w:rsid w:val="00BD216B"/>
    <w:rsid w:val="00BD25E7"/>
    <w:rsid w:val="00BD4D8B"/>
    <w:rsid w:val="00BE4F3E"/>
    <w:rsid w:val="00BF6E31"/>
    <w:rsid w:val="00BF7B72"/>
    <w:rsid w:val="00C1159F"/>
    <w:rsid w:val="00C320A6"/>
    <w:rsid w:val="00C46C44"/>
    <w:rsid w:val="00C47DC9"/>
    <w:rsid w:val="00C638EC"/>
    <w:rsid w:val="00C67C12"/>
    <w:rsid w:val="00C70215"/>
    <w:rsid w:val="00C91E47"/>
    <w:rsid w:val="00C96E2A"/>
    <w:rsid w:val="00CA10B5"/>
    <w:rsid w:val="00CA1EFF"/>
    <w:rsid w:val="00CB5ED7"/>
    <w:rsid w:val="00CC0FD8"/>
    <w:rsid w:val="00CC3E88"/>
    <w:rsid w:val="00CD63CA"/>
    <w:rsid w:val="00CF269B"/>
    <w:rsid w:val="00CF7ECB"/>
    <w:rsid w:val="00D11188"/>
    <w:rsid w:val="00D11B3B"/>
    <w:rsid w:val="00D14B38"/>
    <w:rsid w:val="00D20484"/>
    <w:rsid w:val="00D35CC8"/>
    <w:rsid w:val="00D416F8"/>
    <w:rsid w:val="00D417FC"/>
    <w:rsid w:val="00D547B5"/>
    <w:rsid w:val="00D756A6"/>
    <w:rsid w:val="00D82B20"/>
    <w:rsid w:val="00D94216"/>
    <w:rsid w:val="00DA4390"/>
    <w:rsid w:val="00DB1D3F"/>
    <w:rsid w:val="00DB1ED1"/>
    <w:rsid w:val="00DB64E8"/>
    <w:rsid w:val="00DD6A6C"/>
    <w:rsid w:val="00DE0079"/>
    <w:rsid w:val="00DE5E90"/>
    <w:rsid w:val="00DF5240"/>
    <w:rsid w:val="00E071C4"/>
    <w:rsid w:val="00E1133A"/>
    <w:rsid w:val="00E27D09"/>
    <w:rsid w:val="00E32B0F"/>
    <w:rsid w:val="00E45867"/>
    <w:rsid w:val="00E52A49"/>
    <w:rsid w:val="00E758D9"/>
    <w:rsid w:val="00E82858"/>
    <w:rsid w:val="00E83551"/>
    <w:rsid w:val="00E87267"/>
    <w:rsid w:val="00E97F06"/>
    <w:rsid w:val="00EB0258"/>
    <w:rsid w:val="00EC1314"/>
    <w:rsid w:val="00EC2C1A"/>
    <w:rsid w:val="00EC44B9"/>
    <w:rsid w:val="00ED3C06"/>
    <w:rsid w:val="00EF6222"/>
    <w:rsid w:val="00F0298E"/>
    <w:rsid w:val="00F02E66"/>
    <w:rsid w:val="00F03E6C"/>
    <w:rsid w:val="00F04D4C"/>
    <w:rsid w:val="00F06C75"/>
    <w:rsid w:val="00F11342"/>
    <w:rsid w:val="00F1243B"/>
    <w:rsid w:val="00F17CCA"/>
    <w:rsid w:val="00F312A1"/>
    <w:rsid w:val="00F4148F"/>
    <w:rsid w:val="00F41B3C"/>
    <w:rsid w:val="00F708E6"/>
    <w:rsid w:val="00F709FB"/>
    <w:rsid w:val="00F72BB5"/>
    <w:rsid w:val="00F80FEF"/>
    <w:rsid w:val="00FD47AC"/>
    <w:rsid w:val="00FD773E"/>
    <w:rsid w:val="00FF3824"/>
    <w:rsid w:val="077447EE"/>
    <w:rsid w:val="07B41157"/>
    <w:rsid w:val="0E111A14"/>
    <w:rsid w:val="0ED13C80"/>
    <w:rsid w:val="12F80ADA"/>
    <w:rsid w:val="154406B9"/>
    <w:rsid w:val="15DC70F3"/>
    <w:rsid w:val="257D6AF1"/>
    <w:rsid w:val="26863661"/>
    <w:rsid w:val="2F4B234D"/>
    <w:rsid w:val="384624D5"/>
    <w:rsid w:val="393C004C"/>
    <w:rsid w:val="42032F68"/>
    <w:rsid w:val="4B8326AF"/>
    <w:rsid w:val="4D5B08BC"/>
    <w:rsid w:val="534A4309"/>
    <w:rsid w:val="5598488D"/>
    <w:rsid w:val="5D137E3B"/>
    <w:rsid w:val="5E7E1ECA"/>
    <w:rsid w:val="61566367"/>
    <w:rsid w:val="64E05427"/>
    <w:rsid w:val="66130B74"/>
    <w:rsid w:val="71B564B5"/>
    <w:rsid w:val="737146A7"/>
    <w:rsid w:val="76541E54"/>
    <w:rsid w:val="786F1F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D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B1ED1"/>
    <w:rPr>
      <w:sz w:val="18"/>
      <w:szCs w:val="18"/>
    </w:rPr>
  </w:style>
  <w:style w:type="character" w:customStyle="1" w:styleId="Char">
    <w:name w:val="批注框文本 Char"/>
    <w:basedOn w:val="a0"/>
    <w:link w:val="a3"/>
    <w:uiPriority w:val="99"/>
    <w:semiHidden/>
    <w:locked/>
    <w:rsid w:val="00DB1ED1"/>
    <w:rPr>
      <w:sz w:val="18"/>
      <w:szCs w:val="18"/>
    </w:rPr>
  </w:style>
  <w:style w:type="paragraph" w:styleId="a4">
    <w:name w:val="footer"/>
    <w:basedOn w:val="a"/>
    <w:link w:val="Char0"/>
    <w:uiPriority w:val="99"/>
    <w:rsid w:val="00DB1ED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B1ED1"/>
    <w:rPr>
      <w:sz w:val="18"/>
      <w:szCs w:val="18"/>
    </w:rPr>
  </w:style>
  <w:style w:type="paragraph" w:styleId="a5">
    <w:name w:val="header"/>
    <w:basedOn w:val="a"/>
    <w:link w:val="Char1"/>
    <w:uiPriority w:val="99"/>
    <w:rsid w:val="00DB1E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DB1ED1"/>
    <w:rPr>
      <w:sz w:val="18"/>
      <w:szCs w:val="18"/>
    </w:rPr>
  </w:style>
  <w:style w:type="character" w:styleId="a6">
    <w:name w:val="Hyperlink"/>
    <w:basedOn w:val="a0"/>
    <w:uiPriority w:val="99"/>
    <w:rsid w:val="00DB1ED1"/>
    <w:rPr>
      <w:color w:val="0000FF"/>
      <w:u w:val="single"/>
    </w:rPr>
  </w:style>
  <w:style w:type="table" w:styleId="a7">
    <w:name w:val="Table Grid"/>
    <w:basedOn w:val="a1"/>
    <w:uiPriority w:val="99"/>
    <w:rsid w:val="00DB1E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923C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738</Words>
  <Characters>4213</Characters>
  <Application>Microsoft Office Word</Application>
  <DocSecurity>0</DocSecurity>
  <Lines>35</Lines>
  <Paragraphs>9</Paragraphs>
  <ScaleCrop>false</ScaleCrop>
  <Company>HP</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福建省科学技术厅关于开展2019年科技  企业孵化器备案、省级科技企业孵化器评估 以及福建省众创空间征集工作的通知</dc:title>
  <dc:subject/>
  <dc:creator>Windows 用户</dc:creator>
  <cp:keywords/>
  <dc:description/>
  <cp:lastModifiedBy>xzjd</cp:lastModifiedBy>
  <cp:revision>3</cp:revision>
  <cp:lastPrinted>2019-07-11T09:07:00Z</cp:lastPrinted>
  <dcterms:created xsi:type="dcterms:W3CDTF">2019-07-11T09:41:00Z</dcterms:created>
  <dcterms:modified xsi:type="dcterms:W3CDTF">2019-07-12T00:43:00Z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