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0" w:firstLineChars="1600"/>
        <w:rPr>
          <w:rFonts w:ascii="仿宋_GB2312" w:eastAsia="仿宋_GB2312"/>
          <w:sz w:val="30"/>
        </w:rPr>
      </w:pPr>
    </w:p>
    <w:p>
      <w:pPr>
        <w:rPr>
          <w:rFonts w:ascii="仿宋_GB2312" w:eastAsia="仿宋_GB2312"/>
          <w:sz w:val="30"/>
        </w:rPr>
      </w:pPr>
    </w:p>
    <w:p>
      <w:pPr>
        <w:snapToGrid w:val="0"/>
        <w:ind w:firstLine="4960" w:firstLineChars="1550"/>
        <w:rPr>
          <w:rFonts w:ascii="仿宋_GB2312" w:eastAsia="仿宋_GB2312"/>
          <w:sz w:val="32"/>
        </w:rPr>
      </w:pPr>
    </w:p>
    <w:p>
      <w:pPr>
        <w:snapToGrid w:val="0"/>
        <w:ind w:firstLine="2400" w:firstLineChars="75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闽科外函〔201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95</w:t>
      </w:r>
      <w:r>
        <w:rPr>
          <w:rFonts w:hint="eastAsia" w:ascii="仿宋_GB2312" w:eastAsia="仿宋_GB2312"/>
          <w:sz w:val="32"/>
        </w:rPr>
        <w:t>号</w:t>
      </w:r>
    </w:p>
    <w:p>
      <w:pPr>
        <w:snapToGrid w:val="0"/>
        <w:ind w:firstLine="4960" w:firstLineChars="1550"/>
        <w:rPr>
          <w:rFonts w:ascii="仿宋_GB2312" w:eastAsia="仿宋_GB2312"/>
          <w:sz w:val="32"/>
        </w:rPr>
      </w:pPr>
    </w:p>
    <w:p>
      <w:pPr>
        <w:pStyle w:val="4"/>
        <w:spacing w:beforeAutospacing="0" w:afterAutospacing="0" w:line="54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福建省科学技术厅转发科技部关于发布</w:t>
      </w:r>
      <w:bookmarkStart w:id="0" w:name="OLE_LINK1"/>
      <w:r>
        <w:rPr>
          <w:rFonts w:hint="eastAsia" w:ascii="宋体" w:hAnsi="宋体" w:eastAsia="宋体" w:cs="宋体"/>
          <w:b/>
          <w:bCs w:val="0"/>
          <w:sz w:val="44"/>
          <w:szCs w:val="44"/>
        </w:rPr>
        <w:t>国家重点研发计划“战略性国际科技创新合作”重点专项201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年度联合研发</w:t>
      </w:r>
    </w:p>
    <w:p>
      <w:pPr>
        <w:pStyle w:val="4"/>
        <w:spacing w:beforeAutospacing="0" w:afterAutospacing="0" w:line="54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与示范项目</w:t>
      </w:r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</w:rPr>
        <w:t>申报指南的通知</w:t>
      </w:r>
      <w:bookmarkStart w:id="1" w:name="_GoBack"/>
      <w:bookmarkEnd w:id="1"/>
    </w:p>
    <w:p>
      <w:pPr>
        <w:spacing w:line="480" w:lineRule="exact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各有关单位：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现将《科技部关于发布国家重点研发计划“战略性国际科技创新合作”重点专项</w:t>
      </w:r>
      <w:r>
        <w:rPr>
          <w:rFonts w:hint="default" w:ascii="仿宋_GB2312" w:eastAsia="仿宋_GB2312"/>
          <w:sz w:val="32"/>
          <w:szCs w:val="32"/>
          <w:lang w:val="en-US"/>
        </w:rPr>
        <w:t>2019</w:t>
      </w:r>
      <w:r>
        <w:rPr>
          <w:rFonts w:hint="eastAsia" w:ascii="仿宋_GB2312" w:eastAsia="仿宋_GB2312"/>
          <w:sz w:val="32"/>
          <w:szCs w:val="32"/>
        </w:rPr>
        <w:t>年度联合研发与示范项目申报指南的通知》（国科发资〔</w:t>
      </w:r>
      <w:r>
        <w:rPr>
          <w:rFonts w:hint="default" w:ascii="仿宋_GB2312" w:eastAsia="仿宋_GB2312"/>
          <w:sz w:val="32"/>
          <w:szCs w:val="32"/>
          <w:lang w:val="en-US"/>
        </w:rPr>
        <w:t>2019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default" w:ascii="仿宋_GB2312" w:eastAsia="仿宋_GB2312"/>
          <w:sz w:val="32"/>
          <w:szCs w:val="32"/>
          <w:lang w:val="en-US"/>
        </w:rPr>
        <w:t>266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详见附件）转发给你们，请各申报单位按照通知要求完成网上申报工作，并于201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日前将在线打印的预申报书（一式一份，加盖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公章）报送至福建省科技厅对外合作处。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lang w:eastAsia="zh-CN"/>
        </w:rPr>
        <w:t>杜文霞</w:t>
      </w:r>
      <w:r>
        <w:rPr>
          <w:rFonts w:hint="eastAsia" w:ascii="仿宋_GB2312" w:eastAsia="仿宋_GB2312"/>
          <w:sz w:val="32"/>
          <w:szCs w:val="32"/>
        </w:rPr>
        <w:t xml:space="preserve">    电话：0591-87882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339</w:t>
      </w:r>
    </w:p>
    <w:p>
      <w:pPr>
        <w:pStyle w:val="4"/>
        <w:spacing w:beforeAutospacing="0" w:afterAutospacing="0" w:line="48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  </w:t>
      </w:r>
    </w:p>
    <w:p>
      <w:pPr>
        <w:spacing w:line="480" w:lineRule="exact"/>
        <w:ind w:left="1598" w:leftChars="304" w:hanging="960" w:hanging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附件：科技部关于发布国家重点研发计划“战略性国际科技创新合作”重点专项201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年度联合研发与示范项目申报指南的通知</w:t>
      </w:r>
    </w:p>
    <w:p>
      <w:pPr>
        <w:pStyle w:val="4"/>
        <w:spacing w:beforeAutospacing="0" w:afterAutospacing="0" w:line="480" w:lineRule="exac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                                           </w:t>
      </w:r>
    </w:p>
    <w:p>
      <w:pPr>
        <w:pStyle w:val="4"/>
        <w:spacing w:beforeAutospacing="0" w:afterAutospacing="0" w:line="480" w:lineRule="exac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wordWrap w:val="0"/>
        <w:spacing w:beforeAutospacing="0" w:afterAutospacing="0" w:line="4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福建省科学技术厅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pStyle w:val="4"/>
        <w:wordWrap w:val="0"/>
        <w:spacing w:beforeAutospacing="0" w:afterAutospacing="0" w:line="480" w:lineRule="exact"/>
        <w:jc w:val="righ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             201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pStyle w:val="4"/>
        <w:wordWrap w:val="0"/>
        <w:spacing w:beforeAutospacing="0" w:afterAutospacing="0" w:line="480" w:lineRule="exact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4"/>
        <w:spacing w:beforeAutospacing="0" w:afterAutospacing="0" w:line="480" w:lineRule="exact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（此件主动公开） 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52A60"/>
    <w:rsid w:val="073F36FF"/>
    <w:rsid w:val="18114D5E"/>
    <w:rsid w:val="1D132C5E"/>
    <w:rsid w:val="36E001F7"/>
    <w:rsid w:val="49AA20C7"/>
    <w:rsid w:val="4A862304"/>
    <w:rsid w:val="54EF7CE7"/>
    <w:rsid w:val="5E800C69"/>
    <w:rsid w:val="656E1E22"/>
    <w:rsid w:val="74752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rFonts w:hint="default" w:ascii="����" w:hAnsi="����" w:eastAsia="����" w:cs="����"/>
      <w:color w:val="000000"/>
      <w:sz w:val="21"/>
      <w:szCs w:val="21"/>
      <w:u w:val="none"/>
    </w:rPr>
  </w:style>
  <w:style w:type="character" w:styleId="7">
    <w:name w:val="Hyperlink"/>
    <w:basedOn w:val="5"/>
    <w:uiPriority w:val="0"/>
    <w:rPr>
      <w:rFonts w:ascii="����" w:hAnsi="����" w:eastAsia="����" w:cs="����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2018-11-26T03:20:00Z</dcterms:created>
  <dc:creator>hp</dc:creator>
  <cp:lastModifiedBy>hp</cp:lastModifiedBy>
  <cp:lastPrinted>2018-11-26T07:27:00Z</cp:lastPrinted>
  <dcterms:modified xsi:type="dcterms:W3CDTF">2019-08-08T07:12:35Z</dcterms:modified>
  <dc:title>闽科外函〔2018〕160号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