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38" w:rsidRDefault="00D10438">
      <w:pPr>
        <w:snapToGrid w:val="0"/>
        <w:spacing w:line="600" w:lineRule="exact"/>
        <w:ind w:right="160"/>
        <w:jc w:val="right"/>
        <w:rPr>
          <w:rFonts w:ascii="黑体" w:eastAsia="黑体"/>
          <w:b/>
          <w:szCs w:val="32"/>
        </w:rPr>
      </w:pPr>
      <w:r>
        <w:rPr>
          <w:rFonts w:ascii="黑体" w:eastAsia="黑体"/>
          <w:b/>
          <w:szCs w:val="32"/>
        </w:rPr>
        <w:pict>
          <v:shapetype id="_x0000_t202" coordsize="21600,21600" o:spt="202" path="m,l,21600r21600,l21600,xe">
            <v:stroke joinstyle="miter"/>
            <v:path gradientshapeok="t" o:connecttype="rect"/>
          </v:shapetype>
          <v:shape id="_x0000_s1026" type="#_x0000_t202" style="position:absolute;left:0;text-align:left;margin-left:0;margin-top:104.6pt;width:440pt;height:57.9pt;z-index:251659264;mso-position-vertical-relative:page" o:gfxdata="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2zoggdcAAAAIAQAADwAAAAAAAAAB&#10;ACAAAAAiAAAAZHJzL2Rvd25yZXYueG1sUEsBAhQAFAAAAAgAh07iQKDgZeKfAQAAJAMAAA4AAAAA&#10;AAAAAQAgAAAAJgEAAGRycy9lMm9Eb2MueG1sUEsFBgAAAAAGAAYAWQEAADcFAAAAAA==&#10;" filled="f" stroked="f">
            <v:textbox inset="0,0,0,0">
              <w:txbxContent>
                <w:p w:rsidR="00D10438" w:rsidRDefault="002D1B33">
                  <w:pPr>
                    <w:spacing w:line="900" w:lineRule="exact"/>
                    <w:jc w:val="center"/>
                    <w:rPr>
                      <w:rFonts w:ascii="方正小标宋简体" w:eastAsia="方正小标宋简体" w:hAnsi="宋体"/>
                      <w:spacing w:val="144"/>
                      <w:szCs w:val="106"/>
                    </w:rPr>
                  </w:pPr>
                  <w:r>
                    <w:rPr>
                      <w:rFonts w:ascii="方正小标宋简体" w:eastAsia="方正小标宋简体" w:hAnsi="宋体" w:hint="eastAsia"/>
                      <w:b/>
                      <w:color w:val="FF0000"/>
                      <w:spacing w:val="144"/>
                      <w:sz w:val="72"/>
                      <w:szCs w:val="72"/>
                    </w:rPr>
                    <w:t>福建省科学技术厅</w:t>
                  </w:r>
                </w:p>
                <w:p w:rsidR="00D10438" w:rsidRDefault="002D1B33">
                  <w:pPr>
                    <w:snapToGrid w:val="0"/>
                    <w:jc w:val="distribute"/>
                    <w:rPr>
                      <w:rFonts w:ascii="方正大标宋简体" w:eastAsia="方正大标宋简体"/>
                      <w:spacing w:val="2"/>
                      <w:kern w:val="15"/>
                      <w:position w:val="-6"/>
                      <w:sz w:val="100"/>
                      <w:szCs w:val="100"/>
                    </w:rPr>
                  </w:pPr>
                  <w:r>
                    <w:rPr>
                      <w:rFonts w:ascii="方正大标宋简体" w:eastAsia="方正大标宋简体" w:hAnsi="Batang" w:cs="Arial" w:hint="eastAsia"/>
                      <w:bCs/>
                      <w:color w:val="FF0000"/>
                      <w:spacing w:val="2"/>
                      <w:w w:val="80"/>
                      <w:kern w:val="15"/>
                      <w:position w:val="-6"/>
                      <w:sz w:val="100"/>
                      <w:szCs w:val="100"/>
                    </w:rPr>
                    <w:t xml:space="preserve">         </w:t>
                  </w:r>
                </w:p>
              </w:txbxContent>
            </v:textbox>
            <w10:wrap anchory="page"/>
          </v:shape>
        </w:pict>
      </w:r>
    </w:p>
    <w:p w:rsidR="00D10438" w:rsidRDefault="00D10438">
      <w:pPr>
        <w:snapToGrid w:val="0"/>
        <w:spacing w:line="600" w:lineRule="exact"/>
        <w:ind w:right="160"/>
        <w:jc w:val="right"/>
        <w:rPr>
          <w:rFonts w:ascii="黑体" w:eastAsia="黑体"/>
          <w:b/>
          <w:szCs w:val="32"/>
        </w:rPr>
      </w:pPr>
      <w:r w:rsidRPr="00D10438">
        <w:pict>
          <v:line id="_x0000_s2054" style="position:absolute;left:0;text-align:left;z-index:251661312" from="-3.15pt,18.9pt" to="437.85pt,18.9pt" o:gfxdata="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wzFPUAAAACAEAAA8AAAAA&#10;AAAAAQAgAAAAIgAAAGRycy9kb3ducmV2LnhtbFBLAQIUABQAAAAIAIdO4kCMS/8H3wEAAJ0DAAAO&#10;AAAAAAAAAAEAIAAAACMBAABkcnMvZTJvRG9jLnhtbFBLBQYAAAAABgAGAFkBAAB0BQAAAAA=&#10;" strokecolor="red" strokeweight="4.5pt">
            <v:stroke linestyle="thickThin"/>
          </v:line>
        </w:pict>
      </w:r>
      <w:r w:rsidRPr="00D10438">
        <w:pict>
          <v:shape id="_x0000_s2053" type="#_x0000_t202" style="position:absolute;left:0;text-align:left;margin-left:208pt;margin-top:25.8pt;width:232pt;height:30.1pt;z-index:251658240;mso-width-relative:margin;mso-height-relative:margin" o:gfxdata="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qNCALZAAAACgEAAA8A&#10;AAAAAAAAAQAgAAAAIgAAAGRycy9kb3ducmV2LnhtbFBLAQIUABQAAAAIAIdO4kBgmqzqpAEAACwD&#10;AAAOAAAAAAAAAAEAIAAAACgBAABkcnMvZTJvRG9jLnhtbFBLBQYAAAAABgAGAFkBAAA+BQAAAAA=&#10;" filled="f" stroked="f">
            <v:textbox inset="0,,0">
              <w:txbxContent>
                <w:p w:rsidR="00D10438" w:rsidRDefault="00D10438">
                  <w:pPr>
                    <w:jc w:val="right"/>
                    <w:rPr>
                      <w:rFonts w:ascii="仿宋_GB2312" w:hAnsi="宋体"/>
                      <w:bCs/>
                    </w:rPr>
                  </w:pPr>
                  <w:r>
                    <w:rPr>
                      <w:rFonts w:ascii="仿宋_GB2312" w:hint="eastAsia"/>
                    </w:rPr>
                    <w:fldChar w:fldCharType="begin"/>
                  </w:r>
                  <w:r w:rsidR="002D1B33">
                    <w:rPr>
                      <w:rFonts w:ascii="仿宋_GB2312" w:hint="eastAsia"/>
                    </w:rPr>
                    <w:instrText xml:space="preserve"> MERGEFIELD  </w:instrText>
                  </w:r>
                  <w:r w:rsidR="002D1B33">
                    <w:rPr>
                      <w:rFonts w:ascii="仿宋_GB2312" w:hint="eastAsia"/>
                    </w:rPr>
                    <w:instrText>发文编号</w:instrText>
                  </w:r>
                  <w:r w:rsidR="002D1B33">
                    <w:rPr>
                      <w:rFonts w:ascii="仿宋_GB2312" w:hint="eastAsia"/>
                    </w:rPr>
                    <w:instrText xml:space="preserve"> </w:instrText>
                  </w:r>
                  <w:r>
                    <w:rPr>
                      <w:rFonts w:ascii="仿宋_GB2312" w:hint="eastAsia"/>
                    </w:rPr>
                    <w:fldChar w:fldCharType="separate"/>
                  </w:r>
                  <w:r w:rsidR="002D1B33">
                    <w:rPr>
                      <w:rFonts w:ascii="仿宋_GB2312" w:hint="eastAsia"/>
                    </w:rPr>
                    <w:t>闽科函〔</w:t>
                  </w:r>
                  <w:r w:rsidR="002D1B33">
                    <w:rPr>
                      <w:rFonts w:ascii="仿宋_GB2312" w:hint="eastAsia"/>
                    </w:rPr>
                    <w:t>2019</w:t>
                  </w:r>
                  <w:r w:rsidR="002D1B33">
                    <w:rPr>
                      <w:rFonts w:ascii="仿宋_GB2312" w:hint="eastAsia"/>
                    </w:rPr>
                    <w:t>〕</w:t>
                  </w:r>
                  <w:r w:rsidR="002D1B33">
                    <w:rPr>
                      <w:rFonts w:ascii="仿宋_GB2312" w:hint="eastAsia"/>
                    </w:rPr>
                    <w:t>55</w:t>
                  </w:r>
                  <w:r w:rsidR="002D1B33">
                    <w:rPr>
                      <w:rFonts w:ascii="仿宋_GB2312" w:hint="eastAsia"/>
                    </w:rPr>
                    <w:t>号</w:t>
                  </w:r>
                  <w:r>
                    <w:rPr>
                      <w:rFonts w:ascii="仿宋_GB2312" w:hint="eastAsia"/>
                    </w:rPr>
                    <w:fldChar w:fldCharType="end"/>
                  </w:r>
                </w:p>
                <w:p w:rsidR="00D10438" w:rsidRDefault="00D10438">
                  <w:pPr>
                    <w:jc w:val="right"/>
                  </w:pPr>
                </w:p>
              </w:txbxContent>
            </v:textbox>
          </v:shape>
        </w:pict>
      </w:r>
    </w:p>
    <w:p w:rsidR="00D10438" w:rsidRDefault="00D10438">
      <w:pPr>
        <w:snapToGrid w:val="0"/>
        <w:spacing w:line="600" w:lineRule="exact"/>
        <w:ind w:right="160"/>
        <w:jc w:val="right"/>
        <w:rPr>
          <w:rFonts w:ascii="黑体" w:eastAsia="黑体"/>
          <w:b/>
          <w:szCs w:val="32"/>
        </w:rPr>
      </w:pPr>
    </w:p>
    <w:p w:rsidR="00D10438" w:rsidRDefault="00D10438">
      <w:pPr>
        <w:snapToGrid w:val="0"/>
        <w:spacing w:line="600" w:lineRule="exact"/>
        <w:ind w:right="160"/>
        <w:jc w:val="right"/>
        <w:rPr>
          <w:rFonts w:ascii="黑体" w:eastAsia="黑体"/>
          <w:b/>
          <w:szCs w:val="32"/>
        </w:rPr>
      </w:pPr>
    </w:p>
    <w:p w:rsidR="00D10438" w:rsidRDefault="00D10438">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fldChar w:fldCharType="begin"/>
      </w:r>
      <w:r w:rsidR="002D1B33">
        <w:rPr>
          <w:rFonts w:ascii="方正小标宋简体" w:eastAsia="方正小标宋简体" w:hAnsi="宋体" w:hint="eastAsia"/>
          <w:sz w:val="44"/>
          <w:szCs w:val="44"/>
        </w:rPr>
        <w:instrText xml:space="preserve"> MERGEFIELD  </w:instrText>
      </w:r>
      <w:r w:rsidR="002D1B33">
        <w:rPr>
          <w:rFonts w:ascii="方正小标宋简体" w:eastAsia="方正小标宋简体" w:hAnsi="宋体" w:hint="eastAsia"/>
          <w:sz w:val="44"/>
          <w:szCs w:val="44"/>
        </w:rPr>
        <w:instrText>文件标题</w:instrText>
      </w:r>
      <w:r w:rsidR="002D1B33">
        <w:rPr>
          <w:rFonts w:ascii="方正小标宋简体" w:eastAsia="方正小标宋简体" w:hAnsi="宋体" w:hint="eastAsia"/>
          <w:sz w:val="44"/>
          <w:szCs w:val="44"/>
        </w:rPr>
        <w:instrText xml:space="preserve"> </w:instrText>
      </w:r>
      <w:r>
        <w:rPr>
          <w:rFonts w:ascii="方正小标宋简体" w:eastAsia="方正小标宋简体" w:hAnsi="宋体" w:hint="eastAsia"/>
          <w:sz w:val="44"/>
          <w:szCs w:val="44"/>
        </w:rPr>
        <w:fldChar w:fldCharType="separate"/>
      </w:r>
      <w:r w:rsidR="002D1B33">
        <w:rPr>
          <w:rFonts w:ascii="方正小标宋简体" w:eastAsia="方正小标宋简体" w:hAnsi="宋体" w:hint="eastAsia"/>
          <w:sz w:val="44"/>
          <w:szCs w:val="44"/>
        </w:rPr>
        <w:t>福建省科学技术厅关于申报</w:t>
      </w:r>
    </w:p>
    <w:p w:rsidR="00D10438" w:rsidRDefault="002D1B33">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2019</w:t>
      </w:r>
      <w:r>
        <w:rPr>
          <w:rFonts w:ascii="方正小标宋简体" w:eastAsia="方正小标宋简体" w:hAnsi="宋体" w:hint="eastAsia"/>
          <w:sz w:val="44"/>
          <w:szCs w:val="44"/>
        </w:rPr>
        <w:t>年创新战略研究定向项目的通知</w:t>
      </w:r>
      <w:r w:rsidR="00D10438">
        <w:rPr>
          <w:rFonts w:ascii="方正小标宋简体" w:eastAsia="方正小标宋简体" w:hAnsi="宋体" w:hint="eastAsia"/>
          <w:sz w:val="44"/>
          <w:szCs w:val="44"/>
        </w:rPr>
        <w:fldChar w:fldCharType="end"/>
      </w:r>
    </w:p>
    <w:p w:rsidR="00D10438" w:rsidRDefault="00D10438">
      <w:pPr>
        <w:snapToGrid w:val="0"/>
        <w:spacing w:line="600" w:lineRule="exact"/>
        <w:ind w:right="1044"/>
        <w:rPr>
          <w:rFonts w:ascii="方正小标宋简体" w:eastAsia="方正小标宋简体"/>
          <w:sz w:val="44"/>
          <w:szCs w:val="44"/>
        </w:rPr>
      </w:pPr>
      <w:bookmarkStart w:id="0" w:name="_GoBack"/>
      <w:bookmarkEnd w:id="0"/>
    </w:p>
    <w:p w:rsidR="00D10438" w:rsidRDefault="00D10438">
      <w:pPr>
        <w:spacing w:line="600" w:lineRule="exact"/>
        <w:rPr>
          <w:rFonts w:ascii="仿宋" w:eastAsia="仿宋" w:hAnsi="仿宋"/>
          <w:sz w:val="18"/>
          <w:szCs w:val="18"/>
        </w:rPr>
      </w:pPr>
      <w:r>
        <w:rPr>
          <w:rFonts w:ascii="仿宋" w:eastAsia="仿宋" w:hAnsi="仿宋" w:hint="eastAsia"/>
          <w:bCs/>
        </w:rPr>
        <w:fldChar w:fldCharType="begin"/>
      </w:r>
      <w:r w:rsidR="002D1B33">
        <w:rPr>
          <w:rFonts w:ascii="仿宋" w:eastAsia="仿宋" w:hAnsi="仿宋" w:hint="eastAsia"/>
          <w:bCs/>
        </w:rPr>
        <w:instrText xml:space="preserve"> MERGEFIELD </w:instrText>
      </w:r>
      <w:r w:rsidR="002D1B33">
        <w:rPr>
          <w:rFonts w:ascii="仿宋" w:eastAsia="仿宋" w:hAnsi="仿宋" w:hint="eastAsia"/>
          <w:bCs/>
        </w:rPr>
        <w:instrText>主送</w:instrText>
      </w:r>
      <w:r w:rsidR="002D1B33">
        <w:rPr>
          <w:rFonts w:ascii="仿宋" w:eastAsia="仿宋" w:hAnsi="仿宋" w:hint="eastAsia"/>
          <w:bCs/>
        </w:rPr>
        <w:instrText xml:space="preserve"> </w:instrText>
      </w:r>
      <w:r>
        <w:rPr>
          <w:rFonts w:ascii="仿宋" w:eastAsia="仿宋" w:hAnsi="仿宋" w:hint="eastAsia"/>
          <w:bCs/>
        </w:rPr>
        <w:fldChar w:fldCharType="separate"/>
      </w:r>
      <w:r w:rsidR="002D1B33">
        <w:rPr>
          <w:rFonts w:ascii="仿宋" w:eastAsia="仿宋" w:hAnsi="仿宋" w:hint="eastAsia"/>
          <w:bCs/>
        </w:rPr>
        <w:t>各有关单位</w:t>
      </w:r>
      <w:r>
        <w:rPr>
          <w:rFonts w:ascii="仿宋" w:eastAsia="仿宋" w:hAnsi="仿宋" w:hint="eastAsia"/>
          <w:bCs/>
        </w:rPr>
        <w:fldChar w:fldCharType="end"/>
      </w:r>
      <w:r w:rsidR="002D1B33">
        <w:rPr>
          <w:rFonts w:ascii="仿宋" w:eastAsia="仿宋" w:hAnsi="仿宋" w:hint="eastAsia"/>
          <w:bCs/>
        </w:rPr>
        <w:t>：</w:t>
      </w:r>
    </w:p>
    <w:p w:rsidR="00D10438" w:rsidRDefault="002D1B33">
      <w:pPr>
        <w:spacing w:line="620" w:lineRule="exact"/>
        <w:ind w:firstLineChars="200" w:firstLine="640"/>
        <w:rPr>
          <w:rFonts w:ascii="仿宋" w:eastAsia="仿宋" w:hAnsi="仿宋" w:cs="黑体"/>
          <w:szCs w:val="32"/>
        </w:rPr>
      </w:pPr>
      <w:r>
        <w:rPr>
          <w:rFonts w:ascii="仿宋" w:eastAsia="仿宋" w:hAnsi="仿宋" w:hint="eastAsia"/>
          <w:szCs w:val="32"/>
        </w:rPr>
        <w:t>为深入贯彻习近平总书记在参加十三届全国人大二次会议福建代表团审议时的重要讲话和对福建工作的重要指示批示精神，深入实施创新驱动发展战略，加快创新型省份建设，认真落实省委十八届八中全会精神，围绕省里重点工作开展创新战略研究。现将有关创新战略研究定向项目的申报事项通知如下</w:t>
      </w:r>
      <w:r>
        <w:rPr>
          <w:rFonts w:ascii="仿宋" w:eastAsia="仿宋" w:hAnsi="仿宋" w:hint="eastAsia"/>
          <w:szCs w:val="32"/>
        </w:rPr>
        <w:t xml:space="preserve">: </w:t>
      </w:r>
    </w:p>
    <w:p w:rsidR="00D10438" w:rsidRDefault="002D1B33">
      <w:pPr>
        <w:spacing w:line="620" w:lineRule="exact"/>
        <w:ind w:firstLineChars="200" w:firstLine="640"/>
        <w:rPr>
          <w:rFonts w:ascii="黑体" w:eastAsia="黑体" w:hAnsi="黑体" w:cs="黑体"/>
          <w:szCs w:val="32"/>
        </w:rPr>
      </w:pPr>
      <w:r>
        <w:rPr>
          <w:rFonts w:ascii="黑体" w:eastAsia="黑体" w:hAnsi="黑体" w:cs="黑体" w:hint="eastAsia"/>
          <w:szCs w:val="32"/>
        </w:rPr>
        <w:t>一、申报要求</w:t>
      </w:r>
    </w:p>
    <w:p w:rsidR="00D10438" w:rsidRDefault="002D1B33">
      <w:pPr>
        <w:spacing w:line="620" w:lineRule="exact"/>
        <w:ind w:firstLine="645"/>
        <w:rPr>
          <w:rFonts w:ascii="仿宋" w:eastAsia="仿宋" w:hAnsi="仿宋" w:cs="仿宋_GB2312"/>
          <w:szCs w:val="32"/>
        </w:rPr>
      </w:pPr>
      <w:r>
        <w:rPr>
          <w:rFonts w:ascii="仿宋" w:eastAsia="仿宋" w:hAnsi="仿宋" w:cs="仿宋_GB2312" w:hint="eastAsia"/>
          <w:szCs w:val="32"/>
        </w:rPr>
        <w:t>（一）</w:t>
      </w:r>
      <w:r>
        <w:rPr>
          <w:rFonts w:ascii="仿宋" w:eastAsia="仿宋" w:hAnsi="仿宋" w:cs="仿宋_GB2312" w:hint="eastAsia"/>
          <w:szCs w:val="32"/>
        </w:rPr>
        <w:t>2019</w:t>
      </w:r>
      <w:r>
        <w:rPr>
          <w:rFonts w:ascii="仿宋" w:eastAsia="仿宋" w:hAnsi="仿宋" w:cs="仿宋_GB2312" w:hint="eastAsia"/>
          <w:szCs w:val="32"/>
        </w:rPr>
        <w:t>年省创新战略研究定向项目名称、申报单位及申请资助经费限额</w:t>
      </w:r>
      <w:r>
        <w:rPr>
          <w:rFonts w:ascii="仿宋" w:eastAsia="仿宋" w:hAnsi="仿宋" w:hint="eastAsia"/>
          <w:szCs w:val="32"/>
        </w:rPr>
        <w:t>详见下表</w:t>
      </w:r>
      <w:r>
        <w:rPr>
          <w:rFonts w:ascii="仿宋" w:eastAsia="仿宋" w:hAnsi="仿宋" w:cs="仿宋_GB2312" w:hint="eastAsia"/>
          <w:szCs w:val="32"/>
        </w:rPr>
        <w:t>。</w:t>
      </w:r>
    </w:p>
    <w:tbl>
      <w:tblPr>
        <w:tblStyle w:val="a5"/>
        <w:tblW w:w="8214" w:type="dxa"/>
        <w:jc w:val="center"/>
        <w:tblLayout w:type="fixed"/>
        <w:tblLook w:val="04A0"/>
      </w:tblPr>
      <w:tblGrid>
        <w:gridCol w:w="834"/>
        <w:gridCol w:w="4136"/>
        <w:gridCol w:w="1935"/>
        <w:gridCol w:w="1309"/>
      </w:tblGrid>
      <w:tr w:rsidR="00D10438">
        <w:trPr>
          <w:trHeight w:val="743"/>
          <w:jc w:val="center"/>
        </w:trPr>
        <w:tc>
          <w:tcPr>
            <w:tcW w:w="834" w:type="dxa"/>
            <w:vAlign w:val="center"/>
          </w:tcPr>
          <w:p w:rsidR="00D10438" w:rsidRDefault="002D1B33">
            <w:pPr>
              <w:spacing w:line="620" w:lineRule="exact"/>
              <w:jc w:val="center"/>
              <w:rPr>
                <w:rFonts w:ascii="仿宋" w:eastAsia="仿宋" w:hAnsi="仿宋" w:cs="仿宋"/>
                <w:b/>
                <w:bCs/>
                <w:szCs w:val="32"/>
              </w:rPr>
            </w:pPr>
            <w:r>
              <w:rPr>
                <w:rFonts w:ascii="仿宋" w:eastAsia="仿宋" w:hAnsi="仿宋" w:cs="仿宋" w:hint="eastAsia"/>
                <w:b/>
                <w:bCs/>
                <w:szCs w:val="32"/>
              </w:rPr>
              <w:t>序号</w:t>
            </w:r>
          </w:p>
        </w:tc>
        <w:tc>
          <w:tcPr>
            <w:tcW w:w="4136" w:type="dxa"/>
            <w:vAlign w:val="center"/>
          </w:tcPr>
          <w:p w:rsidR="00D10438" w:rsidRDefault="002D1B33">
            <w:pPr>
              <w:spacing w:line="620" w:lineRule="exact"/>
              <w:jc w:val="center"/>
              <w:rPr>
                <w:rFonts w:ascii="仿宋" w:eastAsia="仿宋" w:hAnsi="仿宋" w:cs="仿宋"/>
                <w:b/>
                <w:bCs/>
                <w:szCs w:val="32"/>
              </w:rPr>
            </w:pPr>
            <w:r>
              <w:rPr>
                <w:rFonts w:ascii="仿宋" w:eastAsia="仿宋" w:hAnsi="仿宋" w:cs="仿宋" w:hint="eastAsia"/>
                <w:b/>
                <w:bCs/>
                <w:szCs w:val="32"/>
              </w:rPr>
              <w:t>项目名称</w:t>
            </w:r>
          </w:p>
        </w:tc>
        <w:tc>
          <w:tcPr>
            <w:tcW w:w="1935" w:type="dxa"/>
            <w:vAlign w:val="center"/>
          </w:tcPr>
          <w:p w:rsidR="00D10438" w:rsidRDefault="002D1B33">
            <w:pPr>
              <w:spacing w:line="620" w:lineRule="exact"/>
              <w:jc w:val="center"/>
              <w:rPr>
                <w:rFonts w:ascii="仿宋" w:eastAsia="仿宋" w:hAnsi="仿宋" w:cs="仿宋"/>
                <w:b/>
                <w:bCs/>
                <w:szCs w:val="32"/>
              </w:rPr>
            </w:pPr>
            <w:r>
              <w:rPr>
                <w:rFonts w:ascii="仿宋" w:eastAsia="仿宋" w:hAnsi="仿宋" w:cs="仿宋" w:hint="eastAsia"/>
                <w:b/>
                <w:bCs/>
                <w:szCs w:val="32"/>
              </w:rPr>
              <w:t>承担单位</w:t>
            </w:r>
          </w:p>
        </w:tc>
        <w:tc>
          <w:tcPr>
            <w:tcW w:w="1309" w:type="dxa"/>
            <w:vAlign w:val="center"/>
          </w:tcPr>
          <w:p w:rsidR="00D10438" w:rsidRDefault="002D1B33">
            <w:pPr>
              <w:spacing w:line="620" w:lineRule="exact"/>
              <w:jc w:val="center"/>
              <w:rPr>
                <w:rFonts w:ascii="仿宋" w:eastAsia="仿宋" w:hAnsi="仿宋" w:cs="仿宋"/>
                <w:b/>
                <w:bCs/>
                <w:szCs w:val="32"/>
              </w:rPr>
            </w:pPr>
            <w:r>
              <w:rPr>
                <w:rFonts w:ascii="仿宋" w:eastAsia="仿宋" w:hAnsi="仿宋" w:cs="仿宋" w:hint="eastAsia"/>
                <w:b/>
                <w:bCs/>
                <w:szCs w:val="32"/>
              </w:rPr>
              <w:t>资助经费（万元）</w:t>
            </w:r>
          </w:p>
        </w:tc>
      </w:tr>
      <w:tr w:rsidR="00D10438">
        <w:trPr>
          <w:trHeight w:val="920"/>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1</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产城人（产业</w:t>
            </w:r>
            <w:r>
              <w:rPr>
                <w:rFonts w:ascii="仿宋" w:eastAsia="仿宋" w:hAnsi="仿宋" w:cs="仿宋" w:hint="eastAsia"/>
                <w:szCs w:val="32"/>
              </w:rPr>
              <w:t>+</w:t>
            </w:r>
            <w:r>
              <w:rPr>
                <w:rFonts w:ascii="仿宋" w:eastAsia="仿宋" w:hAnsi="仿宋" w:cs="仿宋" w:hint="eastAsia"/>
                <w:szCs w:val="32"/>
              </w:rPr>
              <w:t>城市</w:t>
            </w:r>
            <w:r>
              <w:rPr>
                <w:rFonts w:ascii="仿宋" w:eastAsia="仿宋" w:hAnsi="仿宋" w:cs="仿宋" w:hint="eastAsia"/>
                <w:szCs w:val="32"/>
              </w:rPr>
              <w:t>+</w:t>
            </w:r>
            <w:r>
              <w:rPr>
                <w:rFonts w:ascii="仿宋" w:eastAsia="仿宋" w:hAnsi="仿宋" w:cs="仿宋" w:hint="eastAsia"/>
                <w:szCs w:val="32"/>
              </w:rPr>
              <w:t>人口）协调发展实践研究（以福州</w:t>
            </w:r>
            <w:r>
              <w:rPr>
                <w:rFonts w:ascii="仿宋" w:eastAsia="仿宋" w:hAnsi="仿宋" w:cs="仿宋" w:hint="eastAsia"/>
                <w:szCs w:val="32"/>
              </w:rPr>
              <w:lastRenderedPageBreak/>
              <w:t>市为例）</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lastRenderedPageBreak/>
              <w:t>福建师范大学地理科学</w:t>
            </w:r>
            <w:r>
              <w:rPr>
                <w:rFonts w:ascii="仿宋" w:eastAsia="仿宋" w:hAnsi="仿宋" w:cs="仿宋" w:hint="eastAsia"/>
                <w:szCs w:val="32"/>
              </w:rPr>
              <w:lastRenderedPageBreak/>
              <w:t>学院</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lastRenderedPageBreak/>
              <w:t>5</w:t>
            </w:r>
          </w:p>
        </w:tc>
      </w:tr>
      <w:tr w:rsidR="00D10438">
        <w:trPr>
          <w:trHeight w:val="74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lastRenderedPageBreak/>
              <w:t>2</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立足特色产业发展推动乡村振兴集成改革（沙县方案）</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福建省委党校</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r>
      <w:tr w:rsidR="00D10438">
        <w:trPr>
          <w:trHeight w:val="74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3</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传承晋江经验推动实体经济发展集成改革（晋江方案）</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福建省委党校</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r>
      <w:tr w:rsidR="00D10438">
        <w:trPr>
          <w:trHeight w:val="74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4</w:t>
            </w:r>
          </w:p>
        </w:tc>
        <w:tc>
          <w:tcPr>
            <w:tcW w:w="4136" w:type="dxa"/>
            <w:vAlign w:val="center"/>
          </w:tcPr>
          <w:p w:rsidR="00D10438" w:rsidRDefault="002D1B33">
            <w:pPr>
              <w:spacing w:line="620" w:lineRule="exact"/>
              <w:jc w:val="left"/>
              <w:rPr>
                <w:rFonts w:ascii="仿宋" w:eastAsia="仿宋" w:hAnsi="仿宋" w:cs="仿宋"/>
                <w:color w:val="000000"/>
                <w:szCs w:val="32"/>
              </w:rPr>
            </w:pPr>
            <w:r>
              <w:rPr>
                <w:rFonts w:ascii="仿宋" w:eastAsia="仿宋" w:hAnsi="仿宋" w:cs="仿宋" w:hint="eastAsia"/>
                <w:color w:val="000000"/>
                <w:szCs w:val="32"/>
              </w:rPr>
              <w:t>践行习近平精准脱贫思想以茶产业带动闽东乡村振兴研究</w:t>
            </w:r>
          </w:p>
        </w:tc>
        <w:tc>
          <w:tcPr>
            <w:tcW w:w="1935" w:type="dxa"/>
            <w:vAlign w:val="center"/>
          </w:tcPr>
          <w:p w:rsidR="00D10438" w:rsidRDefault="002D1B33">
            <w:pPr>
              <w:spacing w:line="620" w:lineRule="exact"/>
              <w:jc w:val="left"/>
              <w:rPr>
                <w:rFonts w:ascii="仿宋" w:eastAsia="仿宋" w:hAnsi="仿宋" w:cs="仿宋"/>
                <w:color w:val="000000"/>
                <w:szCs w:val="32"/>
              </w:rPr>
            </w:pPr>
            <w:r>
              <w:rPr>
                <w:rFonts w:ascii="仿宋" w:eastAsia="仿宋" w:hAnsi="仿宋" w:cs="仿宋" w:hint="eastAsia"/>
                <w:color w:val="000000"/>
                <w:szCs w:val="32"/>
              </w:rPr>
              <w:t>宁德师范学院马克思主义学院</w:t>
            </w:r>
          </w:p>
        </w:tc>
        <w:tc>
          <w:tcPr>
            <w:tcW w:w="1309" w:type="dxa"/>
            <w:vAlign w:val="center"/>
          </w:tcPr>
          <w:p w:rsidR="00D10438" w:rsidRDefault="002D1B33">
            <w:pPr>
              <w:spacing w:line="620" w:lineRule="exact"/>
              <w:jc w:val="center"/>
              <w:rPr>
                <w:rFonts w:ascii="仿宋" w:eastAsia="仿宋" w:hAnsi="仿宋" w:cs="仿宋"/>
                <w:color w:val="000000"/>
                <w:szCs w:val="32"/>
              </w:rPr>
            </w:pPr>
            <w:r>
              <w:rPr>
                <w:rFonts w:ascii="仿宋" w:eastAsia="仿宋" w:hAnsi="仿宋" w:cs="仿宋" w:hint="eastAsia"/>
                <w:color w:val="000000"/>
                <w:szCs w:val="32"/>
              </w:rPr>
              <w:t>5</w:t>
            </w:r>
          </w:p>
        </w:tc>
      </w:tr>
      <w:tr w:rsidR="00D10438">
        <w:trPr>
          <w:trHeight w:val="570"/>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信访的行政争议解决功能研究</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福建江夏学院法学院</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r>
      <w:tr w:rsidR="00D10438">
        <w:trPr>
          <w:trHeight w:val="74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6</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土地资源资产负债表编制及其示范应用研究</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福建师范大学地理科学学院</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r>
      <w:tr w:rsidR="00D10438">
        <w:trPr>
          <w:trHeight w:val="43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7</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福建省“十四五”与</w:t>
            </w:r>
            <w:r>
              <w:rPr>
                <w:rFonts w:ascii="仿宋" w:eastAsia="仿宋" w:hAnsi="仿宋" w:cs="仿宋" w:hint="eastAsia"/>
                <w:szCs w:val="32"/>
              </w:rPr>
              <w:t>2020-2035</w:t>
            </w:r>
            <w:r>
              <w:rPr>
                <w:rFonts w:ascii="仿宋" w:eastAsia="仿宋" w:hAnsi="仿宋" w:cs="仿宋" w:hint="eastAsia"/>
                <w:szCs w:val="32"/>
              </w:rPr>
              <w:t>科技发展指标预测研究</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福建师范大学经济学院</w:t>
            </w:r>
            <w:r>
              <w:rPr>
                <w:rFonts w:ascii="仿宋" w:eastAsia="仿宋" w:hAnsi="仿宋" w:cs="仿宋" w:hint="eastAsia"/>
                <w:szCs w:val="32"/>
              </w:rPr>
              <w:t>(</w:t>
            </w:r>
            <w:r>
              <w:rPr>
                <w:rFonts w:ascii="仿宋" w:eastAsia="仿宋" w:hAnsi="仿宋" w:cs="仿宋" w:hint="eastAsia"/>
                <w:szCs w:val="32"/>
              </w:rPr>
              <w:t>竞争力研究中心</w:t>
            </w:r>
            <w:r>
              <w:rPr>
                <w:rFonts w:ascii="仿宋" w:eastAsia="仿宋" w:hAnsi="仿宋" w:cs="仿宋" w:hint="eastAsia"/>
                <w:szCs w:val="32"/>
              </w:rPr>
              <w:t>)</w:t>
            </w:r>
            <w:r>
              <w:rPr>
                <w:rFonts w:ascii="仿宋" w:eastAsia="仿宋" w:hAnsi="仿宋" w:cs="仿宋" w:hint="eastAsia"/>
                <w:szCs w:val="32"/>
              </w:rPr>
              <w:t xml:space="preserve"> </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5</w:t>
            </w:r>
          </w:p>
        </w:tc>
      </w:tr>
      <w:tr w:rsidR="00D10438">
        <w:trPr>
          <w:trHeight w:val="743"/>
          <w:jc w:val="center"/>
        </w:trPr>
        <w:tc>
          <w:tcPr>
            <w:tcW w:w="834"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t>8</w:t>
            </w:r>
          </w:p>
        </w:tc>
        <w:tc>
          <w:tcPr>
            <w:tcW w:w="4136"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t>福建省科技发展“十四五”规划和中长期规划</w:t>
            </w:r>
            <w:r>
              <w:rPr>
                <w:rFonts w:ascii="仿宋" w:eastAsia="仿宋" w:hAnsi="仿宋" w:cs="仿宋" w:hint="eastAsia"/>
                <w:szCs w:val="32"/>
              </w:rPr>
              <w:lastRenderedPageBreak/>
              <w:t>（</w:t>
            </w:r>
            <w:r>
              <w:rPr>
                <w:rFonts w:ascii="仿宋" w:eastAsia="仿宋" w:hAnsi="仿宋" w:cs="仿宋" w:hint="eastAsia"/>
                <w:szCs w:val="32"/>
              </w:rPr>
              <w:t>2020-2035</w:t>
            </w:r>
            <w:r>
              <w:rPr>
                <w:rFonts w:ascii="仿宋" w:eastAsia="仿宋" w:hAnsi="仿宋" w:cs="仿宋" w:hint="eastAsia"/>
                <w:szCs w:val="32"/>
              </w:rPr>
              <w:t>）前期研究</w:t>
            </w:r>
          </w:p>
        </w:tc>
        <w:tc>
          <w:tcPr>
            <w:tcW w:w="1935" w:type="dxa"/>
            <w:vAlign w:val="center"/>
          </w:tcPr>
          <w:p w:rsidR="00D10438" w:rsidRDefault="002D1B33">
            <w:pPr>
              <w:spacing w:line="620" w:lineRule="exact"/>
              <w:jc w:val="left"/>
              <w:rPr>
                <w:rFonts w:ascii="仿宋" w:eastAsia="仿宋" w:hAnsi="仿宋" w:cs="仿宋"/>
                <w:szCs w:val="32"/>
              </w:rPr>
            </w:pPr>
            <w:r>
              <w:rPr>
                <w:rFonts w:ascii="仿宋" w:eastAsia="仿宋" w:hAnsi="仿宋" w:cs="仿宋" w:hint="eastAsia"/>
                <w:szCs w:val="32"/>
              </w:rPr>
              <w:lastRenderedPageBreak/>
              <w:t>福州大学经济与管理学</w:t>
            </w:r>
            <w:r>
              <w:rPr>
                <w:rFonts w:ascii="仿宋" w:eastAsia="仿宋" w:hAnsi="仿宋" w:cs="仿宋" w:hint="eastAsia"/>
                <w:szCs w:val="32"/>
              </w:rPr>
              <w:lastRenderedPageBreak/>
              <w:t>院</w:t>
            </w:r>
          </w:p>
        </w:tc>
        <w:tc>
          <w:tcPr>
            <w:tcW w:w="1309" w:type="dxa"/>
            <w:vAlign w:val="center"/>
          </w:tcPr>
          <w:p w:rsidR="00D10438" w:rsidRDefault="002D1B33">
            <w:pPr>
              <w:spacing w:line="620" w:lineRule="exact"/>
              <w:jc w:val="center"/>
              <w:rPr>
                <w:rFonts w:ascii="仿宋" w:eastAsia="仿宋" w:hAnsi="仿宋" w:cs="仿宋"/>
                <w:szCs w:val="32"/>
              </w:rPr>
            </w:pPr>
            <w:r>
              <w:rPr>
                <w:rFonts w:ascii="仿宋" w:eastAsia="仿宋" w:hAnsi="仿宋" w:cs="仿宋" w:hint="eastAsia"/>
                <w:szCs w:val="32"/>
              </w:rPr>
              <w:lastRenderedPageBreak/>
              <w:t>5</w:t>
            </w:r>
          </w:p>
        </w:tc>
      </w:tr>
    </w:tbl>
    <w:p w:rsidR="00D10438" w:rsidRDefault="002D1B33">
      <w:pPr>
        <w:spacing w:line="620" w:lineRule="exact"/>
        <w:ind w:firstLineChars="200" w:firstLine="640"/>
        <w:rPr>
          <w:rFonts w:ascii="仿宋" w:eastAsia="仿宋" w:hAnsi="仿宋" w:cs="仿宋_GB2312"/>
          <w:szCs w:val="32"/>
        </w:rPr>
      </w:pPr>
      <w:r>
        <w:rPr>
          <w:rFonts w:ascii="仿宋" w:eastAsia="仿宋" w:hAnsi="仿宋" w:cs="仿宋_GB2312" w:hint="eastAsia"/>
          <w:szCs w:val="32"/>
        </w:rPr>
        <w:lastRenderedPageBreak/>
        <w:t>（二）申报单位不得有到期未验收的省科技计划项目。</w:t>
      </w:r>
    </w:p>
    <w:p w:rsidR="00D10438" w:rsidRDefault="002D1B33">
      <w:pPr>
        <w:spacing w:line="620" w:lineRule="exact"/>
        <w:ind w:firstLineChars="200" w:firstLine="640"/>
        <w:rPr>
          <w:rFonts w:ascii="仿宋" w:eastAsia="仿宋" w:hAnsi="仿宋" w:cs="仿宋_GB2312"/>
          <w:szCs w:val="32"/>
          <w:u w:val="single"/>
        </w:rPr>
      </w:pPr>
      <w:r>
        <w:rPr>
          <w:rFonts w:ascii="仿宋" w:eastAsia="仿宋" w:hAnsi="仿宋" w:cs="仿宋_GB2312" w:hint="eastAsia"/>
          <w:szCs w:val="32"/>
        </w:rPr>
        <w:t>（三）项目负责人不得有到期未验收的省科技计划项目，项目负责人在项目结束时年龄原则上不超过</w:t>
      </w:r>
      <w:r>
        <w:rPr>
          <w:rFonts w:ascii="仿宋" w:eastAsia="仿宋" w:hAnsi="仿宋" w:cs="仿宋_GB2312" w:hint="eastAsia"/>
          <w:szCs w:val="32"/>
        </w:rPr>
        <w:t>60</w:t>
      </w:r>
      <w:r>
        <w:rPr>
          <w:rFonts w:ascii="仿宋" w:eastAsia="仿宋" w:hAnsi="仿宋" w:cs="仿宋_GB2312" w:hint="eastAsia"/>
          <w:szCs w:val="32"/>
        </w:rPr>
        <w:t>周岁。申请创新战略研究项目负责人同期主持的省科技计划项目数原则上不超过</w:t>
      </w:r>
      <w:r>
        <w:rPr>
          <w:rFonts w:ascii="仿宋" w:eastAsia="仿宋" w:hAnsi="仿宋" w:cs="仿宋_GB2312" w:hint="eastAsia"/>
          <w:szCs w:val="32"/>
        </w:rPr>
        <w:t>1</w:t>
      </w:r>
      <w:r>
        <w:rPr>
          <w:rFonts w:ascii="仿宋" w:eastAsia="仿宋" w:hAnsi="仿宋" w:cs="仿宋_GB2312" w:hint="eastAsia"/>
          <w:szCs w:val="32"/>
        </w:rPr>
        <w:t>项（含省科技重大专项的专题项目，原科技重大项目</w:t>
      </w:r>
      <w:r>
        <w:rPr>
          <w:rFonts w:ascii="仿宋" w:eastAsia="仿宋" w:hAnsi="仿宋" w:cs="仿宋_GB2312" w:hint="eastAsia"/>
          <w:szCs w:val="32"/>
        </w:rPr>
        <w:t>/</w:t>
      </w:r>
      <w:r>
        <w:rPr>
          <w:rFonts w:ascii="仿宋" w:eastAsia="仿宋" w:hAnsi="仿宋" w:cs="仿宋_GB2312" w:hint="eastAsia"/>
          <w:szCs w:val="32"/>
        </w:rPr>
        <w:t>重点项目、区域发展项目、高校产学合作项目、对外合作项目、星火项目、引导性项目、原软科学项目、科技型中小企业技术创新资金项目、自然科学基金项目及</w:t>
      </w:r>
      <w:r>
        <w:rPr>
          <w:rFonts w:ascii="仿宋" w:eastAsia="仿宋" w:hAnsi="仿宋" w:cs="仿宋_GB2312" w:hint="eastAsia"/>
          <w:szCs w:val="32"/>
        </w:rPr>
        <w:t>STS</w:t>
      </w:r>
      <w:r>
        <w:rPr>
          <w:rFonts w:ascii="仿宋" w:eastAsia="仿宋" w:hAnsi="仿宋" w:cs="仿宋_GB2312" w:hint="eastAsia"/>
          <w:szCs w:val="32"/>
        </w:rPr>
        <w:t>项目）。</w:t>
      </w:r>
    </w:p>
    <w:p w:rsidR="00D10438" w:rsidRDefault="002D1B33">
      <w:pPr>
        <w:spacing w:line="620" w:lineRule="exact"/>
        <w:ind w:firstLine="645"/>
        <w:rPr>
          <w:rFonts w:ascii="仿宋" w:eastAsia="仿宋" w:hAnsi="仿宋" w:cs="仿宋_GB2312"/>
          <w:szCs w:val="32"/>
        </w:rPr>
      </w:pPr>
      <w:r>
        <w:rPr>
          <w:rFonts w:ascii="仿宋" w:eastAsia="仿宋" w:hAnsi="仿宋" w:cs="仿宋_GB2312" w:hint="eastAsia"/>
          <w:szCs w:val="32"/>
        </w:rPr>
        <w:t>（五）项目主要研究成果为《研究报告》。</w:t>
      </w:r>
    </w:p>
    <w:p w:rsidR="00D10438" w:rsidRDefault="002D1B33">
      <w:pPr>
        <w:spacing w:line="620" w:lineRule="exact"/>
        <w:ind w:firstLine="645"/>
        <w:rPr>
          <w:rFonts w:ascii="仿宋" w:eastAsia="仿宋" w:hAnsi="仿宋" w:cs="仿宋_GB2312"/>
          <w:szCs w:val="32"/>
        </w:rPr>
      </w:pPr>
      <w:r>
        <w:rPr>
          <w:rFonts w:ascii="仿宋" w:eastAsia="仿宋" w:hAnsi="仿宋" w:cs="仿宋_GB2312" w:hint="eastAsia"/>
          <w:szCs w:val="32"/>
        </w:rPr>
        <w:t>（六）研究工作原则上要求为自立项之日起一年内完成。研究起止时间暂定为：</w:t>
      </w:r>
      <w:r>
        <w:rPr>
          <w:rFonts w:ascii="仿宋" w:eastAsia="仿宋" w:hAnsi="仿宋" w:cs="仿宋_GB2312" w:hint="eastAsia"/>
          <w:szCs w:val="32"/>
        </w:rPr>
        <w:t>2019</w:t>
      </w:r>
      <w:r>
        <w:rPr>
          <w:rFonts w:ascii="仿宋" w:eastAsia="仿宋" w:hAnsi="仿宋" w:cs="仿宋_GB2312" w:hint="eastAsia"/>
          <w:szCs w:val="32"/>
        </w:rPr>
        <w:t>年</w:t>
      </w:r>
      <w:r>
        <w:rPr>
          <w:rFonts w:ascii="仿宋" w:eastAsia="仿宋" w:hAnsi="仿宋" w:cs="仿宋_GB2312" w:hint="eastAsia"/>
          <w:szCs w:val="32"/>
        </w:rPr>
        <w:t xml:space="preserve"> 11</w:t>
      </w:r>
      <w:r>
        <w:rPr>
          <w:rFonts w:ascii="仿宋" w:eastAsia="仿宋" w:hAnsi="仿宋" w:cs="仿宋_GB2312" w:hint="eastAsia"/>
          <w:szCs w:val="32"/>
        </w:rPr>
        <w:t>月</w:t>
      </w:r>
      <w:r>
        <w:rPr>
          <w:rFonts w:ascii="仿宋" w:eastAsia="仿宋" w:hAnsi="仿宋" w:cs="仿宋_GB2312" w:hint="eastAsia"/>
          <w:szCs w:val="32"/>
        </w:rPr>
        <w:t>1</w:t>
      </w:r>
      <w:r>
        <w:rPr>
          <w:rFonts w:ascii="仿宋" w:eastAsia="仿宋" w:hAnsi="仿宋" w:cs="仿宋_GB2312" w:hint="eastAsia"/>
          <w:szCs w:val="32"/>
        </w:rPr>
        <w:t>日至</w:t>
      </w:r>
      <w:r>
        <w:rPr>
          <w:rFonts w:ascii="仿宋" w:eastAsia="仿宋" w:hAnsi="仿宋" w:cs="仿宋_GB2312" w:hint="eastAsia"/>
          <w:szCs w:val="32"/>
        </w:rPr>
        <w:t>2020</w:t>
      </w:r>
      <w:r>
        <w:rPr>
          <w:rFonts w:ascii="仿宋" w:eastAsia="仿宋" w:hAnsi="仿宋" w:cs="仿宋_GB2312" w:hint="eastAsia"/>
          <w:szCs w:val="32"/>
        </w:rPr>
        <w:t>年</w:t>
      </w:r>
      <w:r>
        <w:rPr>
          <w:rFonts w:ascii="仿宋" w:eastAsia="仿宋" w:hAnsi="仿宋" w:cs="仿宋_GB2312" w:hint="eastAsia"/>
          <w:szCs w:val="32"/>
        </w:rPr>
        <w:t>10</w:t>
      </w:r>
      <w:r>
        <w:rPr>
          <w:rFonts w:ascii="仿宋" w:eastAsia="仿宋" w:hAnsi="仿宋" w:cs="仿宋_GB2312" w:hint="eastAsia"/>
          <w:szCs w:val="32"/>
        </w:rPr>
        <w:t>月</w:t>
      </w:r>
      <w:r>
        <w:rPr>
          <w:rFonts w:ascii="仿宋" w:eastAsia="仿宋" w:hAnsi="仿宋" w:cs="仿宋_GB2312" w:hint="eastAsia"/>
          <w:szCs w:val="32"/>
        </w:rPr>
        <w:t>31</w:t>
      </w:r>
      <w:r>
        <w:rPr>
          <w:rFonts w:ascii="仿宋" w:eastAsia="仿宋" w:hAnsi="仿宋" w:cs="仿宋_GB2312" w:hint="eastAsia"/>
          <w:szCs w:val="32"/>
        </w:rPr>
        <w:t>日。</w:t>
      </w:r>
    </w:p>
    <w:p w:rsidR="00D10438" w:rsidRDefault="002D1B33">
      <w:pPr>
        <w:spacing w:line="620" w:lineRule="exact"/>
        <w:ind w:firstLineChars="200" w:firstLine="640"/>
        <w:rPr>
          <w:rFonts w:ascii="黑体" w:eastAsia="黑体" w:hAnsi="黑体" w:cs="黑体"/>
          <w:bCs/>
          <w:szCs w:val="32"/>
        </w:rPr>
      </w:pPr>
      <w:r>
        <w:rPr>
          <w:rFonts w:ascii="黑体" w:eastAsia="黑体" w:hAnsi="黑体" w:cs="黑体" w:hint="eastAsia"/>
          <w:bCs/>
          <w:szCs w:val="32"/>
        </w:rPr>
        <w:t>二、申报程序</w:t>
      </w:r>
    </w:p>
    <w:p w:rsidR="00D10438" w:rsidRDefault="002D1B33">
      <w:pPr>
        <w:spacing w:line="620" w:lineRule="exact"/>
        <w:ind w:firstLineChars="200" w:firstLine="640"/>
        <w:rPr>
          <w:rFonts w:ascii="仿宋" w:eastAsia="仿宋" w:hAnsi="仿宋" w:cs="仿宋_GB2312"/>
          <w:szCs w:val="32"/>
        </w:rPr>
      </w:pPr>
      <w:r>
        <w:rPr>
          <w:rFonts w:ascii="仿宋" w:eastAsia="仿宋" w:hAnsi="仿宋" w:cs="仿宋_GB2312" w:hint="eastAsia"/>
          <w:szCs w:val="32"/>
        </w:rPr>
        <w:t>项目申报截止时间为</w:t>
      </w:r>
      <w:r>
        <w:rPr>
          <w:rFonts w:ascii="仿宋" w:eastAsia="仿宋" w:hAnsi="仿宋" w:cs="仿宋_GB2312" w:hint="eastAsia"/>
          <w:szCs w:val="32"/>
        </w:rPr>
        <w:t>2019</w:t>
      </w:r>
      <w:r>
        <w:rPr>
          <w:rFonts w:ascii="仿宋" w:eastAsia="仿宋" w:hAnsi="仿宋" w:cs="仿宋_GB2312" w:hint="eastAsia"/>
          <w:szCs w:val="32"/>
        </w:rPr>
        <w:t>年</w:t>
      </w:r>
      <w:r>
        <w:rPr>
          <w:rFonts w:ascii="仿宋" w:eastAsia="仿宋" w:hAnsi="仿宋" w:cs="仿宋_GB2312" w:hint="eastAsia"/>
          <w:szCs w:val="32"/>
        </w:rPr>
        <w:t>9</w:t>
      </w:r>
      <w:r>
        <w:rPr>
          <w:rFonts w:ascii="仿宋" w:eastAsia="仿宋" w:hAnsi="仿宋" w:cs="仿宋_GB2312" w:hint="eastAsia"/>
          <w:szCs w:val="32"/>
        </w:rPr>
        <w:t>月</w:t>
      </w:r>
      <w:r>
        <w:rPr>
          <w:rFonts w:ascii="仿宋" w:eastAsia="仿宋" w:hAnsi="仿宋" w:cs="仿宋_GB2312" w:hint="eastAsia"/>
          <w:szCs w:val="32"/>
        </w:rPr>
        <w:t>25</w:t>
      </w:r>
      <w:r>
        <w:rPr>
          <w:rFonts w:ascii="仿宋" w:eastAsia="仿宋" w:hAnsi="仿宋" w:cs="仿宋_GB2312" w:hint="eastAsia"/>
          <w:szCs w:val="32"/>
        </w:rPr>
        <w:t>日，推荐截止时间为</w:t>
      </w:r>
      <w:r>
        <w:rPr>
          <w:rFonts w:ascii="仿宋" w:eastAsia="仿宋" w:hAnsi="仿宋" w:cs="仿宋_GB2312" w:hint="eastAsia"/>
          <w:szCs w:val="32"/>
        </w:rPr>
        <w:t>2019</w:t>
      </w:r>
      <w:r>
        <w:rPr>
          <w:rFonts w:ascii="仿宋" w:eastAsia="仿宋" w:hAnsi="仿宋" w:cs="仿宋_GB2312" w:hint="eastAsia"/>
          <w:szCs w:val="32"/>
        </w:rPr>
        <w:t>年</w:t>
      </w:r>
      <w:r>
        <w:rPr>
          <w:rFonts w:ascii="仿宋" w:eastAsia="仿宋" w:hAnsi="仿宋" w:cs="仿宋_GB2312" w:hint="eastAsia"/>
          <w:szCs w:val="32"/>
        </w:rPr>
        <w:t>10</w:t>
      </w:r>
      <w:r>
        <w:rPr>
          <w:rFonts w:ascii="仿宋" w:eastAsia="仿宋" w:hAnsi="仿宋" w:cs="仿宋_GB2312" w:hint="eastAsia"/>
          <w:szCs w:val="32"/>
        </w:rPr>
        <w:t>月</w:t>
      </w:r>
      <w:r>
        <w:rPr>
          <w:rFonts w:ascii="仿宋" w:eastAsia="仿宋" w:hAnsi="仿宋" w:cs="仿宋_GB2312" w:hint="eastAsia"/>
          <w:szCs w:val="32"/>
        </w:rPr>
        <w:t>22</w:t>
      </w:r>
      <w:r>
        <w:rPr>
          <w:rFonts w:ascii="仿宋" w:eastAsia="仿宋" w:hAnsi="仿宋" w:cs="仿宋_GB2312" w:hint="eastAsia"/>
          <w:szCs w:val="32"/>
        </w:rPr>
        <w:t>日。申报单位、推荐单位可尽早提交项目申请。</w:t>
      </w:r>
    </w:p>
    <w:p w:rsidR="00D10438" w:rsidRDefault="002D1B33">
      <w:pPr>
        <w:spacing w:line="620" w:lineRule="exact"/>
        <w:ind w:firstLineChars="200" w:firstLine="640"/>
        <w:rPr>
          <w:rFonts w:ascii="仿宋" w:eastAsia="仿宋" w:hAnsi="仿宋" w:cs="仿宋_GB2312"/>
          <w:szCs w:val="32"/>
        </w:rPr>
      </w:pPr>
      <w:r>
        <w:rPr>
          <w:rFonts w:ascii="仿宋" w:eastAsia="仿宋" w:hAnsi="仿宋" w:cs="仿宋_GB2312" w:hint="eastAsia"/>
          <w:szCs w:val="32"/>
        </w:rPr>
        <w:t>网上申报流程为：申报单位注册登录福建省科技计划项目管理信息系统</w:t>
      </w:r>
      <w:r>
        <w:rPr>
          <w:rFonts w:ascii="仿宋" w:eastAsia="仿宋" w:hAnsi="仿宋" w:cs="仿宋_GB2312" w:hint="eastAsia"/>
          <w:szCs w:val="32"/>
        </w:rPr>
        <w:t>(</w:t>
      </w:r>
      <w:r>
        <w:rPr>
          <w:rFonts w:ascii="仿宋" w:eastAsia="仿宋" w:hAnsi="仿宋" w:cs="仿宋_GB2312"/>
          <w:szCs w:val="32"/>
        </w:rPr>
        <w:t>http://xmgl.kjt.fujian.gov.cn</w:t>
      </w:r>
      <w:r>
        <w:rPr>
          <w:rFonts w:ascii="仿宋" w:eastAsia="仿宋" w:hAnsi="仿宋" w:cs="仿宋_GB2312" w:hint="eastAsia"/>
          <w:szCs w:val="32"/>
        </w:rPr>
        <w:t>)</w:t>
      </w:r>
      <w:r>
        <w:rPr>
          <w:rFonts w:ascii="仿宋" w:eastAsia="仿宋" w:hAnsi="仿宋" w:cs="仿宋_GB2312" w:hint="eastAsia"/>
          <w:szCs w:val="32"/>
        </w:rPr>
        <w:t>─申报管理─增加项目申请书─选择“创新战略研究项目”及对应定向申</w:t>
      </w:r>
      <w:r>
        <w:rPr>
          <w:rFonts w:ascii="仿宋" w:eastAsia="仿宋" w:hAnsi="仿宋" w:cs="仿宋_GB2312" w:hint="eastAsia"/>
          <w:szCs w:val="32"/>
        </w:rPr>
        <w:lastRenderedPageBreak/>
        <w:t>报指南代码“</w:t>
      </w:r>
      <w:r>
        <w:rPr>
          <w:rFonts w:ascii="仿宋" w:eastAsia="仿宋" w:hAnsi="仿宋" w:cs="仿宋_GB2312" w:hint="eastAsia"/>
          <w:szCs w:val="32"/>
        </w:rPr>
        <w:t>2019R0104</w:t>
      </w:r>
      <w:r>
        <w:rPr>
          <w:rFonts w:ascii="仿宋" w:eastAsia="仿宋" w:hAnsi="仿宋" w:cs="仿宋_GB2312" w:hint="eastAsia"/>
          <w:szCs w:val="32"/>
        </w:rPr>
        <w:t>”─填报申请书─上传附件。</w:t>
      </w:r>
    </w:p>
    <w:p w:rsidR="00D10438" w:rsidRDefault="002D1B33">
      <w:pPr>
        <w:spacing w:line="620" w:lineRule="exact"/>
        <w:ind w:firstLineChars="225" w:firstLine="720"/>
        <w:rPr>
          <w:rFonts w:ascii="仿宋" w:eastAsia="仿宋" w:hAnsi="仿宋" w:cs="仿宋_GB2312"/>
          <w:szCs w:val="32"/>
        </w:rPr>
      </w:pPr>
      <w:r>
        <w:rPr>
          <w:rFonts w:ascii="仿宋" w:eastAsia="仿宋" w:hAnsi="仿宋" w:cs="仿宋_GB2312" w:hint="eastAsia"/>
          <w:szCs w:val="32"/>
        </w:rPr>
        <w:t>高等院校和其他省直有关单位按照</w:t>
      </w:r>
      <w:r>
        <w:rPr>
          <w:rFonts w:ascii="仿宋" w:eastAsia="仿宋" w:hAnsi="仿宋" w:hint="eastAsia"/>
          <w:kern w:val="0"/>
          <w:szCs w:val="32"/>
        </w:rPr>
        <w:t>省级项目推荐流程</w:t>
      </w:r>
      <w:r>
        <w:rPr>
          <w:rFonts w:ascii="仿宋" w:eastAsia="仿宋" w:hAnsi="仿宋" w:cs="仿宋_GB2312" w:hint="eastAsia"/>
          <w:szCs w:val="32"/>
        </w:rPr>
        <w:t>审核后，</w:t>
      </w:r>
      <w:r>
        <w:rPr>
          <w:rFonts w:ascii="仿宋" w:eastAsia="仿宋" w:hAnsi="仿宋" w:hint="eastAsia"/>
          <w:szCs w:val="32"/>
        </w:rPr>
        <w:t>对申报材料进行网上推荐</w:t>
      </w:r>
      <w:r>
        <w:rPr>
          <w:rFonts w:ascii="仿宋" w:eastAsia="仿宋" w:hAnsi="仿宋" w:cs="仿宋_GB2312" w:hint="eastAsia"/>
          <w:szCs w:val="32"/>
        </w:rPr>
        <w:t>。同时请将推荐函、项目汇总表纸质件（格式</w:t>
      </w:r>
      <w:r>
        <w:rPr>
          <w:rFonts w:ascii="仿宋" w:eastAsia="仿宋" w:hAnsi="仿宋" w:cs="仿宋_GB2312" w:hint="eastAsia"/>
          <w:szCs w:val="32"/>
        </w:rPr>
        <w:t>下载网址：</w:t>
      </w:r>
      <w:hyperlink r:id="rId7" w:history="1">
        <w:r>
          <w:rPr>
            <w:rFonts w:ascii="仿宋" w:eastAsia="仿宋" w:hAnsi="仿宋" w:cs="仿宋_GB2312"/>
            <w:szCs w:val="32"/>
          </w:rPr>
          <w:t xml:space="preserve"> http://xmgl.kjt.fujian.gov.cn</w:t>
        </w:r>
        <w:r>
          <w:rPr>
            <w:rFonts w:ascii="仿宋" w:eastAsia="仿宋" w:hAnsi="仿宋" w:cs="仿宋_GB2312" w:hint="eastAsia"/>
            <w:szCs w:val="32"/>
          </w:rPr>
          <w:t xml:space="preserve"> /</w:t>
        </w:r>
        <w:r>
          <w:rPr>
            <w:rFonts w:ascii="仿宋" w:eastAsia="仿宋" w:hAnsi="仿宋" w:cs="仿宋_GB2312" w:hint="eastAsia"/>
            <w:szCs w:val="32"/>
          </w:rPr>
          <w:t>）一式一份寄送我厅规划与政策处（项目申请书及相关附件纸质材料不需报送）。</w:t>
        </w:r>
      </w:hyperlink>
    </w:p>
    <w:p w:rsidR="00D10438" w:rsidRDefault="002D1B33">
      <w:pPr>
        <w:adjustRightInd w:val="0"/>
        <w:spacing w:line="620" w:lineRule="exact"/>
        <w:jc w:val="center"/>
        <w:rPr>
          <w:rFonts w:ascii="仿宋" w:eastAsia="仿宋" w:hAnsi="仿宋"/>
          <w:b/>
          <w:szCs w:val="32"/>
        </w:rPr>
      </w:pPr>
      <w:r>
        <w:rPr>
          <w:rFonts w:ascii="仿宋" w:eastAsia="仿宋" w:hAnsi="仿宋" w:hint="eastAsia"/>
          <w:b/>
          <w:szCs w:val="32"/>
        </w:rPr>
        <w:t>2019</w:t>
      </w:r>
      <w:r>
        <w:rPr>
          <w:rFonts w:ascii="仿宋" w:eastAsia="仿宋" w:hAnsi="仿宋" w:hint="eastAsia"/>
          <w:b/>
          <w:szCs w:val="32"/>
        </w:rPr>
        <w:t>年度省创新战略研究项目定向申报代码表</w:t>
      </w:r>
    </w:p>
    <w:tbl>
      <w:tblPr>
        <w:tblW w:w="870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1440"/>
        <w:gridCol w:w="1980"/>
        <w:gridCol w:w="1800"/>
        <w:gridCol w:w="1620"/>
      </w:tblGrid>
      <w:tr w:rsidR="00D10438">
        <w:trPr>
          <w:trHeight w:val="485"/>
        </w:trPr>
        <w:tc>
          <w:tcPr>
            <w:tcW w:w="1869" w:type="dxa"/>
            <w:vAlign w:val="center"/>
          </w:tcPr>
          <w:p w:rsidR="00D10438" w:rsidRDefault="002D1B33">
            <w:pPr>
              <w:widowControl/>
              <w:spacing w:line="620" w:lineRule="exact"/>
              <w:jc w:val="center"/>
              <w:rPr>
                <w:rFonts w:ascii="仿宋" w:eastAsia="仿宋" w:hAnsi="仿宋" w:cs="宋体"/>
                <w:b/>
                <w:kern w:val="0"/>
                <w:szCs w:val="32"/>
              </w:rPr>
            </w:pPr>
            <w:r>
              <w:rPr>
                <w:rFonts w:ascii="仿宋" w:eastAsia="仿宋" w:hAnsi="仿宋" w:cs="宋体" w:hint="eastAsia"/>
                <w:b/>
                <w:kern w:val="0"/>
                <w:szCs w:val="32"/>
              </w:rPr>
              <w:t>业务处室</w:t>
            </w:r>
          </w:p>
        </w:tc>
        <w:tc>
          <w:tcPr>
            <w:tcW w:w="1440" w:type="dxa"/>
            <w:vAlign w:val="center"/>
          </w:tcPr>
          <w:p w:rsidR="00D10438" w:rsidRDefault="002D1B33">
            <w:pPr>
              <w:widowControl/>
              <w:spacing w:line="620" w:lineRule="exact"/>
              <w:jc w:val="center"/>
              <w:rPr>
                <w:rFonts w:ascii="仿宋" w:eastAsia="仿宋" w:hAnsi="仿宋" w:cs="宋体"/>
                <w:b/>
                <w:kern w:val="0"/>
                <w:szCs w:val="32"/>
              </w:rPr>
            </w:pPr>
            <w:r>
              <w:rPr>
                <w:rFonts w:ascii="仿宋" w:eastAsia="仿宋" w:hAnsi="仿宋" w:cs="宋体" w:hint="eastAsia"/>
                <w:b/>
                <w:kern w:val="0"/>
                <w:szCs w:val="32"/>
              </w:rPr>
              <w:t>计划类别</w:t>
            </w:r>
          </w:p>
        </w:tc>
        <w:tc>
          <w:tcPr>
            <w:tcW w:w="1980" w:type="dxa"/>
            <w:vAlign w:val="center"/>
          </w:tcPr>
          <w:p w:rsidR="00D10438" w:rsidRDefault="002D1B33">
            <w:pPr>
              <w:widowControl/>
              <w:spacing w:line="620" w:lineRule="exact"/>
              <w:jc w:val="center"/>
              <w:rPr>
                <w:rFonts w:ascii="仿宋" w:eastAsia="仿宋" w:hAnsi="仿宋" w:cs="宋体"/>
                <w:b/>
                <w:kern w:val="0"/>
                <w:szCs w:val="32"/>
              </w:rPr>
            </w:pPr>
            <w:r>
              <w:rPr>
                <w:rFonts w:ascii="仿宋" w:eastAsia="仿宋" w:hAnsi="仿宋" w:cs="宋体" w:hint="eastAsia"/>
                <w:b/>
                <w:kern w:val="0"/>
                <w:szCs w:val="32"/>
              </w:rPr>
              <w:t>项目类型</w:t>
            </w:r>
          </w:p>
        </w:tc>
        <w:tc>
          <w:tcPr>
            <w:tcW w:w="1800" w:type="dxa"/>
            <w:vAlign w:val="center"/>
          </w:tcPr>
          <w:p w:rsidR="00D10438" w:rsidRDefault="002D1B33">
            <w:pPr>
              <w:widowControl/>
              <w:spacing w:line="620" w:lineRule="exact"/>
              <w:jc w:val="center"/>
              <w:rPr>
                <w:rFonts w:ascii="仿宋" w:eastAsia="仿宋" w:hAnsi="仿宋" w:cs="宋体"/>
                <w:b/>
                <w:kern w:val="0"/>
                <w:szCs w:val="32"/>
              </w:rPr>
            </w:pPr>
            <w:r>
              <w:rPr>
                <w:rFonts w:ascii="仿宋" w:eastAsia="仿宋" w:hAnsi="仿宋" w:cs="宋体" w:hint="eastAsia"/>
                <w:b/>
                <w:kern w:val="0"/>
                <w:szCs w:val="32"/>
              </w:rPr>
              <w:t>优先主题</w:t>
            </w:r>
          </w:p>
        </w:tc>
        <w:tc>
          <w:tcPr>
            <w:tcW w:w="1620" w:type="dxa"/>
            <w:vAlign w:val="center"/>
          </w:tcPr>
          <w:p w:rsidR="00D10438" w:rsidRDefault="002D1B33">
            <w:pPr>
              <w:widowControl/>
              <w:spacing w:line="620" w:lineRule="exact"/>
              <w:jc w:val="center"/>
              <w:rPr>
                <w:rFonts w:ascii="仿宋" w:eastAsia="仿宋" w:hAnsi="仿宋" w:cs="宋体"/>
                <w:b/>
                <w:kern w:val="0"/>
                <w:szCs w:val="32"/>
              </w:rPr>
            </w:pPr>
            <w:r>
              <w:rPr>
                <w:rFonts w:ascii="仿宋" w:eastAsia="仿宋" w:hAnsi="仿宋" w:cs="宋体" w:hint="eastAsia"/>
                <w:b/>
                <w:kern w:val="0"/>
                <w:szCs w:val="32"/>
              </w:rPr>
              <w:t>代码</w:t>
            </w:r>
          </w:p>
        </w:tc>
      </w:tr>
      <w:tr w:rsidR="00D10438">
        <w:trPr>
          <w:trHeight w:val="1118"/>
        </w:trPr>
        <w:tc>
          <w:tcPr>
            <w:tcW w:w="1869" w:type="dxa"/>
            <w:vAlign w:val="center"/>
          </w:tcPr>
          <w:p w:rsidR="00D10438" w:rsidRDefault="002D1B33">
            <w:pPr>
              <w:widowControl/>
              <w:spacing w:line="620" w:lineRule="exact"/>
              <w:jc w:val="center"/>
              <w:rPr>
                <w:rFonts w:ascii="仿宋" w:eastAsia="仿宋" w:hAnsi="仿宋" w:cs="宋体"/>
                <w:kern w:val="0"/>
                <w:szCs w:val="32"/>
              </w:rPr>
            </w:pPr>
            <w:r>
              <w:rPr>
                <w:rFonts w:ascii="仿宋" w:eastAsia="仿宋" w:hAnsi="仿宋" w:cs="宋体" w:hint="eastAsia"/>
                <w:kern w:val="0"/>
                <w:szCs w:val="32"/>
              </w:rPr>
              <w:t>规划与政策处</w:t>
            </w:r>
          </w:p>
        </w:tc>
        <w:tc>
          <w:tcPr>
            <w:tcW w:w="1440" w:type="dxa"/>
            <w:vAlign w:val="center"/>
          </w:tcPr>
          <w:p w:rsidR="00D10438" w:rsidRDefault="002D1B33">
            <w:pPr>
              <w:widowControl/>
              <w:spacing w:line="620" w:lineRule="exact"/>
              <w:jc w:val="center"/>
              <w:rPr>
                <w:rFonts w:ascii="仿宋" w:eastAsia="仿宋" w:hAnsi="仿宋" w:cs="宋体"/>
                <w:kern w:val="0"/>
                <w:szCs w:val="32"/>
              </w:rPr>
            </w:pPr>
            <w:r>
              <w:rPr>
                <w:rFonts w:ascii="仿宋" w:eastAsia="仿宋" w:hAnsi="仿宋" w:hint="eastAsia"/>
                <w:color w:val="000000"/>
                <w:szCs w:val="32"/>
              </w:rPr>
              <w:t>基础研究与高校产学合作计划</w:t>
            </w:r>
          </w:p>
        </w:tc>
        <w:tc>
          <w:tcPr>
            <w:tcW w:w="1980" w:type="dxa"/>
            <w:vAlign w:val="center"/>
          </w:tcPr>
          <w:p w:rsidR="00D10438" w:rsidRDefault="002D1B33">
            <w:pPr>
              <w:widowControl/>
              <w:spacing w:line="620" w:lineRule="exact"/>
              <w:jc w:val="center"/>
              <w:rPr>
                <w:rFonts w:ascii="仿宋" w:eastAsia="仿宋" w:hAnsi="仿宋" w:cs="宋体"/>
                <w:kern w:val="0"/>
                <w:szCs w:val="32"/>
              </w:rPr>
            </w:pPr>
            <w:r>
              <w:rPr>
                <w:rFonts w:ascii="仿宋" w:eastAsia="仿宋" w:hAnsi="仿宋" w:cs="宋体" w:hint="eastAsia"/>
                <w:kern w:val="0"/>
                <w:szCs w:val="32"/>
              </w:rPr>
              <w:t>创新战略研究项目</w:t>
            </w:r>
          </w:p>
        </w:tc>
        <w:tc>
          <w:tcPr>
            <w:tcW w:w="1800" w:type="dxa"/>
            <w:vAlign w:val="center"/>
          </w:tcPr>
          <w:p w:rsidR="00D10438" w:rsidRDefault="002D1B33">
            <w:pPr>
              <w:widowControl/>
              <w:spacing w:line="620" w:lineRule="exact"/>
              <w:jc w:val="center"/>
              <w:rPr>
                <w:rFonts w:ascii="仿宋" w:eastAsia="仿宋" w:hAnsi="仿宋" w:cs="宋体"/>
                <w:kern w:val="0"/>
                <w:szCs w:val="32"/>
              </w:rPr>
            </w:pPr>
            <w:r>
              <w:rPr>
                <w:rFonts w:ascii="仿宋" w:eastAsia="仿宋" w:hAnsi="仿宋" w:cs="宋体" w:hint="eastAsia"/>
                <w:kern w:val="0"/>
                <w:szCs w:val="32"/>
              </w:rPr>
              <w:t>2019</w:t>
            </w:r>
            <w:r>
              <w:rPr>
                <w:rFonts w:ascii="仿宋" w:eastAsia="仿宋" w:hAnsi="仿宋" w:cs="宋体" w:hint="eastAsia"/>
                <w:kern w:val="0"/>
                <w:szCs w:val="32"/>
              </w:rPr>
              <w:t>年创新战略研究定向申报项目</w:t>
            </w:r>
          </w:p>
        </w:tc>
        <w:tc>
          <w:tcPr>
            <w:tcW w:w="1620" w:type="dxa"/>
            <w:vAlign w:val="center"/>
          </w:tcPr>
          <w:p w:rsidR="00D10438" w:rsidRDefault="002D1B33">
            <w:pPr>
              <w:widowControl/>
              <w:spacing w:line="620" w:lineRule="exact"/>
              <w:jc w:val="center"/>
              <w:rPr>
                <w:rFonts w:ascii="仿宋" w:eastAsia="仿宋" w:hAnsi="仿宋" w:cs="宋体"/>
                <w:kern w:val="0"/>
                <w:szCs w:val="32"/>
              </w:rPr>
            </w:pPr>
            <w:r>
              <w:rPr>
                <w:rFonts w:ascii="仿宋" w:eastAsia="仿宋" w:hAnsi="仿宋" w:cs="宋体" w:hint="eastAsia"/>
                <w:kern w:val="0"/>
                <w:szCs w:val="32"/>
              </w:rPr>
              <w:t>2019R0104</w:t>
            </w:r>
          </w:p>
        </w:tc>
      </w:tr>
    </w:tbl>
    <w:p w:rsidR="00D10438" w:rsidRDefault="002D1B33">
      <w:pPr>
        <w:spacing w:line="620" w:lineRule="exact"/>
        <w:ind w:firstLineChars="100" w:firstLine="320"/>
        <w:rPr>
          <w:rFonts w:ascii="仿宋" w:eastAsia="仿宋" w:hAnsi="仿宋"/>
          <w:szCs w:val="32"/>
        </w:rPr>
      </w:pPr>
      <w:r>
        <w:rPr>
          <w:rFonts w:ascii="仿宋" w:eastAsia="仿宋" w:hAnsi="仿宋" w:hint="eastAsia"/>
          <w:szCs w:val="32"/>
        </w:rPr>
        <w:t>业务联系部门和联系电话：</w:t>
      </w:r>
      <w:r>
        <w:rPr>
          <w:rFonts w:ascii="仿宋" w:eastAsia="仿宋" w:hAnsi="仿宋" w:hint="eastAsia"/>
          <w:szCs w:val="32"/>
        </w:rPr>
        <w:t xml:space="preserve"> </w:t>
      </w:r>
      <w:r>
        <w:rPr>
          <w:rFonts w:ascii="仿宋" w:eastAsia="仿宋" w:hAnsi="仿宋" w:hint="eastAsia"/>
          <w:szCs w:val="32"/>
        </w:rPr>
        <w:t>规划与政策处</w:t>
      </w:r>
      <w:r>
        <w:rPr>
          <w:rFonts w:ascii="仿宋" w:eastAsia="仿宋" w:hAnsi="仿宋" w:hint="eastAsia"/>
          <w:szCs w:val="32"/>
        </w:rPr>
        <w:t xml:space="preserve">  0591-87863498</w:t>
      </w:r>
    </w:p>
    <w:p w:rsidR="00D10438" w:rsidRDefault="00D10438">
      <w:pPr>
        <w:spacing w:line="620" w:lineRule="exact"/>
        <w:rPr>
          <w:rFonts w:ascii="仿宋" w:eastAsia="仿宋" w:hAnsi="仿宋" w:cs="仿宋_GB2312"/>
          <w:szCs w:val="32"/>
        </w:rPr>
      </w:pPr>
    </w:p>
    <w:p w:rsidR="00D10438" w:rsidRDefault="00D10438">
      <w:pPr>
        <w:spacing w:line="620" w:lineRule="exact"/>
        <w:rPr>
          <w:rFonts w:ascii="仿宋" w:eastAsia="仿宋" w:hAnsi="仿宋" w:cs="仿宋_GB2312"/>
          <w:szCs w:val="32"/>
        </w:rPr>
      </w:pPr>
    </w:p>
    <w:p w:rsidR="00D10438" w:rsidRDefault="00D10438">
      <w:pPr>
        <w:spacing w:line="620" w:lineRule="exact"/>
        <w:rPr>
          <w:rFonts w:ascii="仿宋" w:eastAsia="仿宋" w:hAnsi="仿宋" w:cs="仿宋_GB2312"/>
          <w:szCs w:val="32"/>
        </w:rPr>
      </w:pPr>
    </w:p>
    <w:p w:rsidR="00D10438" w:rsidRDefault="002D1B33">
      <w:pPr>
        <w:spacing w:line="620" w:lineRule="exact"/>
        <w:ind w:firstLineChars="200" w:firstLine="640"/>
        <w:rPr>
          <w:rFonts w:ascii="仿宋" w:eastAsia="仿宋" w:hAnsi="仿宋"/>
          <w:szCs w:val="32"/>
        </w:rPr>
      </w:pPr>
      <w:r>
        <w:rPr>
          <w:rFonts w:ascii="仿宋" w:eastAsia="仿宋" w:hAnsi="仿宋" w:hint="eastAsia"/>
          <w:szCs w:val="32"/>
        </w:rPr>
        <w:t xml:space="preserve">                            </w:t>
      </w:r>
      <w:r>
        <w:rPr>
          <w:rFonts w:ascii="仿宋" w:eastAsia="仿宋" w:hAnsi="仿宋" w:hint="eastAsia"/>
          <w:szCs w:val="32"/>
        </w:rPr>
        <w:t>福建省科学技术厅</w:t>
      </w:r>
      <w:r>
        <w:rPr>
          <w:rFonts w:ascii="仿宋" w:eastAsia="仿宋" w:hAnsi="仿宋" w:hint="eastAsia"/>
          <w:szCs w:val="32"/>
        </w:rPr>
        <w:t xml:space="preserve">   </w:t>
      </w:r>
    </w:p>
    <w:p w:rsidR="00D10438" w:rsidRDefault="002D1B33">
      <w:pPr>
        <w:spacing w:line="620" w:lineRule="exact"/>
        <w:ind w:firstLineChars="200" w:firstLine="640"/>
        <w:rPr>
          <w:rFonts w:ascii="仿宋" w:eastAsia="仿宋" w:hAnsi="仿宋"/>
          <w:szCs w:val="32"/>
        </w:rPr>
      </w:pPr>
      <w:r>
        <w:rPr>
          <w:rFonts w:ascii="仿宋" w:eastAsia="仿宋" w:hAnsi="仿宋" w:hint="eastAsia"/>
          <w:szCs w:val="32"/>
        </w:rPr>
        <w:lastRenderedPageBreak/>
        <w:t xml:space="preserve">                             2019</w:t>
      </w:r>
      <w:r>
        <w:rPr>
          <w:rFonts w:ascii="仿宋" w:eastAsia="仿宋" w:hAnsi="仿宋" w:hint="eastAsia"/>
          <w:szCs w:val="32"/>
        </w:rPr>
        <w:t>年</w:t>
      </w:r>
      <w:r>
        <w:rPr>
          <w:rFonts w:ascii="仿宋" w:eastAsia="仿宋" w:hAnsi="仿宋" w:hint="eastAsia"/>
          <w:szCs w:val="32"/>
        </w:rPr>
        <w:t>8</w:t>
      </w:r>
      <w:r>
        <w:rPr>
          <w:rFonts w:ascii="仿宋" w:eastAsia="仿宋" w:hAnsi="仿宋" w:hint="eastAsia"/>
          <w:szCs w:val="32"/>
        </w:rPr>
        <w:t>月</w:t>
      </w:r>
      <w:r>
        <w:rPr>
          <w:rFonts w:ascii="仿宋" w:eastAsia="仿宋" w:hAnsi="仿宋" w:hint="eastAsia"/>
          <w:szCs w:val="32"/>
        </w:rPr>
        <w:t>7</w:t>
      </w:r>
      <w:r>
        <w:rPr>
          <w:rFonts w:ascii="仿宋" w:eastAsia="仿宋" w:hAnsi="仿宋" w:hint="eastAsia"/>
          <w:szCs w:val="32"/>
        </w:rPr>
        <w:t>日</w:t>
      </w:r>
    </w:p>
    <w:p w:rsidR="00D10438" w:rsidRDefault="002D1B33">
      <w:pPr>
        <w:spacing w:line="620" w:lineRule="exact"/>
        <w:rPr>
          <w:rFonts w:ascii="仿宋_GB2312"/>
        </w:rPr>
      </w:pPr>
      <w:r>
        <w:rPr>
          <w:rFonts w:ascii="仿宋" w:eastAsia="仿宋" w:hAnsi="仿宋" w:hint="eastAsia"/>
          <w:szCs w:val="32"/>
        </w:rPr>
        <w:t>（此件主动公开）</w:t>
      </w:r>
      <w:r w:rsidR="00D10438" w:rsidRPr="00D10438">
        <w:pict>
          <v:shape id="_x0000_s2052" type="#_x0000_t202" style="position:absolute;left:0;text-align:left;margin-left:0;margin-top:741.15pt;width:442.35pt;height:5.7pt;z-index:251660288;mso-position-horizontal-relative:margin;mso-position-vertical-relative:page" o:gfxdata="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Nm1/tkAAAAKAQAADwAAAAAA&#10;AAABACAAAAAiAAAAZHJzL2Rvd25yZXYueG1sUEsBAhQAFAAAAAgAh07iQFWgj4WgAQAAIwMAAA4A&#10;AAAAAAAAAQAgAAAAKAEAAGRycy9lMm9Eb2MueG1sUEsFBgAAAAAGAAYAWQEAADoFAAAAAA==&#10;" filled="f" stroked="f">
            <v:textbox inset="0,0,0,0">
              <w:txbxContent>
                <w:p w:rsidR="00D10438" w:rsidRDefault="002D1B33">
                  <w:pPr>
                    <w:spacing w:line="560" w:lineRule="exact"/>
                    <w:rPr>
                      <w:rFonts w:ascii="仿宋_GB2312"/>
                    </w:rPr>
                  </w:pPr>
                  <w:r>
                    <w:rPr>
                      <w:rFonts w:ascii="仿宋_GB2312" w:hint="eastAsia"/>
                    </w:rPr>
                    <w:t xml:space="preserve">  </w:t>
                  </w:r>
                  <w:r>
                    <w:rPr>
                      <w:rFonts w:ascii="仿宋_GB2312" w:hint="eastAsia"/>
                    </w:rPr>
                    <w:t>抄送：</w:t>
                  </w:r>
                  <w:r w:rsidR="00D10438">
                    <w:rPr>
                      <w:rFonts w:ascii="仿宋_GB2312" w:hint="eastAsia"/>
                    </w:rPr>
                    <w:fldChar w:fldCharType="begin"/>
                  </w:r>
                  <w:r>
                    <w:rPr>
                      <w:rFonts w:ascii="仿宋_GB2312" w:hint="eastAsia"/>
                    </w:rPr>
                    <w:instrText xml:space="preserve"> MERGEFIELD </w:instrText>
                  </w:r>
                  <w:r>
                    <w:rPr>
                      <w:rFonts w:ascii="仿宋_GB2312" w:hint="eastAsia"/>
                    </w:rPr>
                    <w:instrText>抄送</w:instrText>
                  </w:r>
                  <w:r>
                    <w:rPr>
                      <w:rFonts w:ascii="仿宋_GB2312" w:hint="eastAsia"/>
                    </w:rPr>
                    <w:instrText xml:space="preserve"> </w:instrText>
                  </w:r>
                  <w:r w:rsidR="00D10438">
                    <w:rPr>
                      <w:rFonts w:ascii="仿宋_GB2312" w:hint="eastAsia"/>
                    </w:rPr>
                    <w:fldChar w:fldCharType="end"/>
                  </w:r>
                  <w:r>
                    <w:rPr>
                      <w:rFonts w:ascii="仿宋_GB2312" w:hint="eastAsia"/>
                    </w:rPr>
                    <w:t xml:space="preserve"> </w:t>
                  </w: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p w:rsidR="00D10438" w:rsidRDefault="00D10438">
                  <w:pPr>
                    <w:spacing w:line="560" w:lineRule="exact"/>
                    <w:rPr>
                      <w:rFonts w:ascii="仿宋_GB2312"/>
                    </w:rPr>
                  </w:pPr>
                </w:p>
              </w:txbxContent>
            </v:textbox>
            <w10:wrap type="topAndBottom" anchorx="margin" anchory="page"/>
          </v:shape>
        </w:pict>
      </w:r>
      <w:r w:rsidR="00D10438">
        <w:rPr>
          <w:rFonts w:ascii="仿宋_GB2312"/>
        </w:rPr>
        <w:pict>
          <v:line id="_x0000_s2051" style="position:absolute;left:0;text-align:left;z-index:251663360;mso-position-horizontal-relative:text;mso-position-vertical-relative:text" from="-.9pt,223.35pt" to="440.1pt,223.35pt" o:gfxdata="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Wzo2TZAAAACgEAAA8A&#10;AAAAAAAAAQAgAAAAIgAAAGRycy9kb3ducmV2LnhtbFBLAQIUABQAAAAIAIdO4kDArUBi3QEAAJcD&#10;AAAOAAAAAAAAAAEAIAAAACgBAABkcnMvZTJvRG9jLnhtbFBLBQYAAAAABgAGAFkBAAB3BQAAAAA=&#10;" strokecolor="red" strokeweight="2.5pt"/>
        </w:pict>
      </w:r>
      <w:r w:rsidR="00D10438">
        <w:rPr>
          <w:rFonts w:ascii="仿宋_GB2312"/>
        </w:rPr>
        <w:pict>
          <v:shapetype id="_x0000_t32" coordsize="21600,21600" o:spt="32" o:oned="t" path="m,l21600,21600e" filled="f">
            <v:path arrowok="t" fillok="f" o:connecttype="none"/>
            <o:lock v:ext="edit" shapetype="t"/>
          </v:shapetype>
          <v:shape id="_x0000_s2050" type="#_x0000_t32" style="position:absolute;left:0;text-align:left;margin-left:-.4pt;margin-top:219.15pt;width:441pt;height:0;z-index:251662336;mso-position-horizontal-relative:text;mso-position-vertical-relative:text" o:connectortype="straight" o:gfxdata="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wZML1QAAAAkBAAAP&#10;AAAAAAAAAAEAIAAAACIAAABkcnMvZG93bnJldi54bWxQSwECFAAUAAAACACHTuJAvLAPoOIBAACf&#10;AwAADgAAAAAAAAABACAAAAAkAQAAZHJzL2Uyb0RvYy54bWxQSwUGAAAAAAYABgBZAQAAeAUAAAAA&#10;" strokecolor="red" strokeweight="1pt"/>
        </w:pict>
      </w:r>
    </w:p>
    <w:p w:rsidR="00D10438" w:rsidRDefault="00D10438"/>
    <w:sectPr w:rsidR="00D10438" w:rsidSect="00D10438">
      <w:headerReference w:type="even" r:id="rId8"/>
      <w:headerReference w:type="default" r:id="rId9"/>
      <w:footerReference w:type="even" r:id="rId10"/>
      <w:footerReference w:type="default" r:id="rId11"/>
      <w:headerReference w:type="first" r:id="rId12"/>
      <w:pgSz w:w="11906" w:h="16838"/>
      <w:pgMar w:top="2098" w:right="1531" w:bottom="1531" w:left="1531" w:header="851" w:footer="1418" w:gutter="0"/>
      <w:cols w:space="720"/>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B33" w:rsidRDefault="002D1B33" w:rsidP="00D10438">
      <w:r>
        <w:separator/>
      </w:r>
    </w:p>
  </w:endnote>
  <w:endnote w:type="continuationSeparator" w:id="0">
    <w:p w:rsidR="002D1B33" w:rsidRDefault="002D1B33" w:rsidP="00D10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方正大标宋简体">
    <w:altName w:val="黑体"/>
    <w:charset w:val="86"/>
    <w:family w:val="script"/>
    <w:pitch w:val="default"/>
    <w:sig w:usb0="00000000" w:usb1="0000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8" w:rsidRDefault="002D1B33">
    <w:pPr>
      <w:pStyle w:val="a3"/>
      <w:rPr>
        <w:sz w:val="28"/>
      </w:rPr>
    </w:pPr>
    <w:r>
      <w:rPr>
        <w:rFonts w:hint="eastAsia"/>
        <w:sz w:val="28"/>
      </w:rPr>
      <w:t>—</w:t>
    </w:r>
    <w:r>
      <w:rPr>
        <w:rFonts w:hint="eastAsia"/>
        <w:sz w:val="28"/>
      </w:rPr>
      <w:t xml:space="preserve"> </w:t>
    </w:r>
    <w:r w:rsidR="00D10438">
      <w:rPr>
        <w:sz w:val="28"/>
      </w:rPr>
      <w:fldChar w:fldCharType="begin"/>
    </w:r>
    <w:r>
      <w:rPr>
        <w:rStyle w:val="a6"/>
        <w:sz w:val="28"/>
      </w:rPr>
      <w:instrText xml:space="preserve"> PAGE </w:instrText>
    </w:r>
    <w:r w:rsidR="00D10438">
      <w:rPr>
        <w:sz w:val="28"/>
      </w:rPr>
      <w:fldChar w:fldCharType="separate"/>
    </w:r>
    <w:r>
      <w:rPr>
        <w:rStyle w:val="a6"/>
        <w:sz w:val="28"/>
      </w:rPr>
      <w:t>4</w:t>
    </w:r>
    <w:r w:rsidR="00D10438">
      <w:rPr>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8" w:rsidRDefault="002D1B33">
    <w:pPr>
      <w:pStyle w:val="a3"/>
      <w:jc w:val="center"/>
      <w:rPr>
        <w:sz w:val="28"/>
      </w:rPr>
    </w:pPr>
    <w:r>
      <w:rPr>
        <w:rFonts w:hint="eastAsia"/>
        <w:sz w:val="28"/>
      </w:rPr>
      <w:t xml:space="preserve">                                                        </w:t>
    </w:r>
    <w:r>
      <w:rPr>
        <w:rFonts w:hint="eastAsia"/>
        <w:sz w:val="28"/>
      </w:rPr>
      <w:t>—</w:t>
    </w:r>
    <w:r>
      <w:rPr>
        <w:rFonts w:hint="eastAsia"/>
        <w:sz w:val="28"/>
      </w:rPr>
      <w:t xml:space="preserve"> </w:t>
    </w:r>
    <w:r w:rsidR="00D10438">
      <w:rPr>
        <w:sz w:val="28"/>
      </w:rPr>
      <w:fldChar w:fldCharType="begin"/>
    </w:r>
    <w:r>
      <w:rPr>
        <w:rStyle w:val="a6"/>
        <w:sz w:val="28"/>
      </w:rPr>
      <w:instrText xml:space="preserve"> PAGE </w:instrText>
    </w:r>
    <w:r w:rsidR="00D10438">
      <w:rPr>
        <w:sz w:val="28"/>
      </w:rPr>
      <w:fldChar w:fldCharType="separate"/>
    </w:r>
    <w:r w:rsidR="004F1290">
      <w:rPr>
        <w:rStyle w:val="a6"/>
        <w:noProof/>
        <w:sz w:val="28"/>
      </w:rPr>
      <w:t>5</w:t>
    </w:r>
    <w:r w:rsidR="00D10438">
      <w:rPr>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B33" w:rsidRDefault="002D1B33" w:rsidP="00D10438">
      <w:r>
        <w:separator/>
      </w:r>
    </w:p>
  </w:footnote>
  <w:footnote w:type="continuationSeparator" w:id="0">
    <w:p w:rsidR="002D1B33" w:rsidRDefault="002D1B33" w:rsidP="00D10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8" w:rsidRDefault="00D10438">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8" w:rsidRDefault="00D1043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438" w:rsidRDefault="00D1043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91E598B"/>
    <w:rsid w:val="002D1B33"/>
    <w:rsid w:val="004F1290"/>
    <w:rsid w:val="00D10438"/>
    <w:rsid w:val="091E59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rules v:ext="edit">
        <o:r id="V:Rule1"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043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10438"/>
    <w:pPr>
      <w:tabs>
        <w:tab w:val="center" w:pos="4153"/>
        <w:tab w:val="right" w:pos="8306"/>
      </w:tabs>
      <w:snapToGrid w:val="0"/>
      <w:jc w:val="left"/>
    </w:pPr>
    <w:rPr>
      <w:sz w:val="18"/>
      <w:szCs w:val="18"/>
    </w:rPr>
  </w:style>
  <w:style w:type="paragraph" w:styleId="a4">
    <w:name w:val="header"/>
    <w:basedOn w:val="a"/>
    <w:qFormat/>
    <w:rsid w:val="00D10438"/>
    <w:pPr>
      <w:pBdr>
        <w:bottom w:val="single" w:sz="6" w:space="1" w:color="auto"/>
      </w:pBdr>
      <w:tabs>
        <w:tab w:val="center" w:pos="4153"/>
        <w:tab w:val="right" w:pos="8306"/>
      </w:tabs>
      <w:snapToGrid w:val="0"/>
      <w:jc w:val="center"/>
    </w:pPr>
    <w:rPr>
      <w:sz w:val="18"/>
      <w:szCs w:val="18"/>
    </w:rPr>
  </w:style>
  <w:style w:type="table" w:styleId="a5">
    <w:name w:val="Table Grid"/>
    <w:basedOn w:val="a1"/>
    <w:rsid w:val="00D104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D104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mgl.fjkjt.gov.cn/&#65289;&#19968;&#24335;&#19968;&#20221;&#23492;&#36865;&#25105;&#21381;&#25919;&#31574;&#22788;&#65288;&#39033;&#30446;&#30003;&#35831;&#20070;&#21450;&#30456;&#20851;&#38468;&#20214;&#32440;&#36136;&#26448;&#26009;&#19981;&#38656;&#25253;&#36865;&#65289;&#1229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民宇1425454450</dc:creator>
  <cp:lastModifiedBy>Administrator</cp:lastModifiedBy>
  <cp:revision>2</cp:revision>
  <dcterms:created xsi:type="dcterms:W3CDTF">2019-08-16T02:37:00Z</dcterms:created>
  <dcterms:modified xsi:type="dcterms:W3CDTF">2019-08-16T02:37:00Z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