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800" w:firstLineChars="1600"/>
        <w:rPr>
          <w:rFonts w:hint="eastAsia" w:ascii="仿宋_GB2312" w:eastAsia="仿宋_GB2312"/>
          <w:sz w:val="30"/>
        </w:rPr>
      </w:pPr>
    </w:p>
    <w:p>
      <w:pPr>
        <w:rPr>
          <w:rFonts w:hint="eastAsia" w:ascii="仿宋_GB2312" w:eastAsia="仿宋_GB2312"/>
          <w:sz w:val="30"/>
        </w:rPr>
      </w:pPr>
    </w:p>
    <w:p>
      <w:pPr>
        <w:snapToGrid w:val="0"/>
        <w:spacing w:line="600" w:lineRule="exac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 xml:space="preserve">                               </w:t>
      </w:r>
    </w:p>
    <w:p>
      <w:pPr>
        <w:snapToGrid w:val="0"/>
        <w:spacing w:line="600" w:lineRule="exact"/>
        <w:ind w:firstLine="4480" w:firstLineChars="1400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闽科外函〔20</w:t>
      </w:r>
      <w:r>
        <w:rPr>
          <w:rFonts w:hint="eastAsia" w:ascii="仿宋_GB2312" w:eastAsia="仿宋_GB2312"/>
          <w:sz w:val="32"/>
          <w:lang w:val="en-US" w:eastAsia="zh-CN"/>
        </w:rPr>
        <w:t>20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 xml:space="preserve">122 </w:t>
      </w:r>
      <w:r>
        <w:rPr>
          <w:rFonts w:hint="eastAsia" w:ascii="仿宋_GB2312" w:eastAsia="仿宋_GB2312"/>
          <w:sz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/>
          <w:b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福建省科学技术厅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转发科技部国际合作司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关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于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发布“20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21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年度中韩青年科学家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交流计划”中国青年科学家赴韩工作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交流项目征集指南的通知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rPr>
          <w:rFonts w:hint="eastAsia" w:ascii="仿宋_GB2312" w:eastAsia="仿宋_GB2312"/>
          <w:sz w:val="42"/>
          <w:szCs w:val="4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/>
        <w:jc w:val="both"/>
        <w:textAlignment w:val="auto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现将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科技部国际合作司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关于发布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&lt;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“20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年度中韩青年科学家交流计划”中国青年科学家赴韩工作交流项目征集指南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&gt;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的通知》转发给你们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请各申报单位于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2021年1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日前按照征集指南的通知要求将申报纸质材料一式二份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签字盖章齐全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)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报送至省科技厅对外合作处，逾期将不予审核推荐。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 xml:space="preserve">联系人：杜文霞    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电话：0591-8788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2339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　　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附件：科技部国际合作司关于发布《“20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年度中韩青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1596" w:leftChars="760" w:right="0" w:rightChars="0" w:firstLine="0" w:firstLineChars="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年科学家交流计划”中国青年科学家赴韩工作交流项目征集指南》的通知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                          福建省科学技术厅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right="0" w:rightChars="0" w:firstLine="640" w:firstLineChars="200"/>
        <w:jc w:val="both"/>
        <w:textAlignment w:val="auto"/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（此件主动公开）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7C388C"/>
    <w:rsid w:val="017C388C"/>
    <w:rsid w:val="01F86CA4"/>
    <w:rsid w:val="0295280E"/>
    <w:rsid w:val="068170DC"/>
    <w:rsid w:val="07FD0C16"/>
    <w:rsid w:val="0D1E3574"/>
    <w:rsid w:val="0EC10DBC"/>
    <w:rsid w:val="146E0B6B"/>
    <w:rsid w:val="1C345337"/>
    <w:rsid w:val="1D8E0334"/>
    <w:rsid w:val="228F3FE6"/>
    <w:rsid w:val="279E3543"/>
    <w:rsid w:val="28DC3F59"/>
    <w:rsid w:val="2C8D29B7"/>
    <w:rsid w:val="2D43463A"/>
    <w:rsid w:val="2E1043C7"/>
    <w:rsid w:val="34EA1A20"/>
    <w:rsid w:val="35852848"/>
    <w:rsid w:val="37C516F3"/>
    <w:rsid w:val="3E733971"/>
    <w:rsid w:val="4304514B"/>
    <w:rsid w:val="441233A6"/>
    <w:rsid w:val="4D52124B"/>
    <w:rsid w:val="522E6502"/>
    <w:rsid w:val="526B1E74"/>
    <w:rsid w:val="53125864"/>
    <w:rsid w:val="59FE7A84"/>
    <w:rsid w:val="60112148"/>
    <w:rsid w:val="60C45225"/>
    <w:rsid w:val="63A545CA"/>
    <w:rsid w:val="664165C4"/>
    <w:rsid w:val="697E6C51"/>
    <w:rsid w:val="6AB01A71"/>
    <w:rsid w:val="73FB1A5B"/>
    <w:rsid w:val="7545607C"/>
    <w:rsid w:val="794E7488"/>
    <w:rsid w:val="7C0A24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33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2018-08-01T00:34:00Z</dcterms:created>
  <dc:creator>hp</dc:creator>
  <cp:lastModifiedBy>zz洲</cp:lastModifiedBy>
  <cp:lastPrinted>2020-04-02T07:51:00Z</cp:lastPrinted>
  <dcterms:modified xsi:type="dcterms:W3CDTF">2020-12-22T01:07:21Z</dcterms:modified>
  <dc:title>闽科外函〔2018〕号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