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20295">
      <w:pPr>
        <w:ind w:firstLine="7040" w:firstLineChars="1600"/>
        <w:rPr>
          <w:rFonts w:hint="eastAsia" w:ascii="仿宋_GB2312" w:eastAsia="仿宋_GB2312"/>
          <w:sz w:val="44"/>
          <w:szCs w:val="44"/>
        </w:rPr>
      </w:pPr>
    </w:p>
    <w:p w14:paraId="6F641702">
      <w:pPr>
        <w:snapToGrid w:val="0"/>
        <w:spacing w:line="240" w:lineRule="auto"/>
        <w:ind w:firstLine="6820" w:firstLineChars="1550"/>
        <w:rPr>
          <w:rFonts w:hint="eastAsia" w:ascii="仿宋_GB2312" w:hAnsi="仿宋_GB2312" w:eastAsia="仿宋_GB2312" w:cs="仿宋_GB2312"/>
          <w:color w:val="000000" w:themeColor="text1"/>
          <w:sz w:val="44"/>
          <w:szCs w:val="44"/>
          <w14:textFill>
            <w14:solidFill>
              <w14:schemeClr w14:val="tx1"/>
            </w14:solidFill>
          </w14:textFill>
        </w:rPr>
      </w:pPr>
    </w:p>
    <w:p w14:paraId="07D8F070">
      <w:pPr>
        <w:keepNext w:val="0"/>
        <w:keepLines w:val="0"/>
        <w:pageBreakBefore w:val="0"/>
        <w:kinsoku/>
        <w:overflowPunct/>
        <w:topLinePunct w:val="0"/>
        <w:autoSpaceDE/>
        <w:autoSpaceDN/>
        <w:bidi w:val="0"/>
        <w:adjustRightInd/>
        <w:snapToGrid w:val="0"/>
        <w:spacing w:line="600" w:lineRule="exact"/>
        <w:ind w:right="0" w:rightChars="0" w:firstLine="4960" w:firstLineChars="155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闽科外函〔20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78</w:t>
      </w:r>
      <w:r>
        <w:rPr>
          <w:rFonts w:hint="eastAsia" w:ascii="仿宋_GB2312" w:hAnsi="仿宋_GB2312" w:eastAsia="仿宋_GB2312" w:cs="仿宋_GB2312"/>
          <w:color w:val="000000" w:themeColor="text1"/>
          <w:sz w:val="32"/>
          <w:szCs w:val="32"/>
          <w14:textFill>
            <w14:solidFill>
              <w14:schemeClr w14:val="tx1"/>
            </w14:solidFill>
          </w14:textFill>
        </w:rPr>
        <w:t>号</w:t>
      </w:r>
    </w:p>
    <w:p w14:paraId="32B8112A">
      <w:pPr>
        <w:keepNext w:val="0"/>
        <w:keepLines w:val="0"/>
        <w:pageBreakBefore w:val="0"/>
        <w:kinsoku/>
        <w:overflowPunct/>
        <w:topLinePunct w:val="0"/>
        <w:autoSpaceDE/>
        <w:autoSpaceDN/>
        <w:bidi w:val="0"/>
        <w:adjustRightInd/>
        <w:snapToGrid w:val="0"/>
        <w:spacing w:line="600" w:lineRule="exact"/>
        <w:ind w:right="0" w:rightChars="0" w:firstLine="6820" w:firstLineChars="1550"/>
        <w:jc w:val="both"/>
        <w:textAlignment w:val="auto"/>
        <w:rPr>
          <w:rFonts w:hint="eastAsia" w:ascii="仿宋_GB2312" w:hAnsi="仿宋_GB2312" w:eastAsia="仿宋_GB2312" w:cs="仿宋_GB2312"/>
          <w:color w:val="000000" w:themeColor="text1"/>
          <w:sz w:val="44"/>
          <w:szCs w:val="44"/>
          <w14:textFill>
            <w14:solidFill>
              <w14:schemeClr w14:val="tx1"/>
            </w14:solidFill>
          </w14:textFill>
        </w:rPr>
      </w:pPr>
    </w:p>
    <w:p w14:paraId="55A7179D">
      <w:pPr>
        <w:pStyle w:val="1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14:textFill>
            <w14:solidFill>
              <w14:schemeClr w14:val="tx1"/>
            </w14:solidFill>
          </w14:textFill>
        </w:rPr>
        <w:t>福建省科学技术厅转发科技部国际合作司关于组织申报2024年度发展中国家技术培训班</w:t>
      </w:r>
    </w:p>
    <w:p w14:paraId="05075C85">
      <w:pPr>
        <w:pStyle w:val="1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14:textFill>
            <w14:solidFill>
              <w14:schemeClr w14:val="tx1"/>
            </w14:solidFill>
          </w14:textFill>
        </w:rPr>
        <w:t>项目的通知</w:t>
      </w:r>
    </w:p>
    <w:p w14:paraId="7B813BA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p>
    <w:p w14:paraId="1A5DD3D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各有关单位：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p>
    <w:p w14:paraId="48E31AD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52"/>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现将《科技部国际合作司关于组织申报2024年度发展中国家技术培训班项目的通知》</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（国科外〔2024〕16号）</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转发给你们</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请按照通知要求，认真做好项目组织申报</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p>
    <w:p w14:paraId="3BD3C6D6">
      <w:pPr>
        <w:pStyle w:val="8"/>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52"/>
        <w:jc w:val="both"/>
        <w:textAlignment w:val="auto"/>
        <w:outlineLvl w:val="9"/>
        <w:rPr>
          <w:rFonts w:hint="eastAsia" w:ascii="黑体" w:hAnsi="黑体" w:eastAsia="黑体" w:cs="黑体"/>
          <w:color w:val="000000"/>
          <w:kern w:val="0"/>
          <w:sz w:val="32"/>
          <w:szCs w:val="32"/>
        </w:rPr>
      </w:pPr>
      <w:r>
        <w:rPr>
          <w:rFonts w:hint="eastAsia" w:ascii="黑体" w:hAnsi="黑体" w:eastAsia="黑体" w:cs="黑体"/>
          <w:i w:val="0"/>
          <w:caps w:val="0"/>
          <w:color w:val="000000" w:themeColor="text1"/>
          <w:spacing w:val="0"/>
          <w:sz w:val="32"/>
          <w:szCs w:val="32"/>
          <w:shd w:val="clear" w:fill="FFFFFF"/>
          <w:lang w:eastAsia="zh-CN"/>
          <w14:textFill>
            <w14:solidFill>
              <w14:schemeClr w14:val="tx1"/>
            </w14:solidFill>
          </w14:textFill>
        </w:rPr>
        <w:t>项目申报方式及时间节点要求</w:t>
      </w:r>
    </w:p>
    <w:p w14:paraId="178EC4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拟通过我厅进行推荐的项目，请各申报单位</w:t>
      </w:r>
      <w:r>
        <w:rPr>
          <w:rFonts w:hint="eastAsia" w:ascii="仿宋_GB2312" w:hAnsi="仿宋_GB2312" w:eastAsia="仿宋_GB2312" w:cs="仿宋_GB2312"/>
          <w:color w:val="000000"/>
          <w:kern w:val="0"/>
          <w:sz w:val="32"/>
          <w:szCs w:val="32"/>
          <w:lang w:eastAsia="zh-CN"/>
        </w:rPr>
        <w:t>于</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24</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24</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下午下班</w:t>
      </w:r>
      <w:r>
        <w:rPr>
          <w:rFonts w:hint="eastAsia" w:ascii="仿宋_GB2312" w:hAnsi="仿宋_GB2312" w:eastAsia="仿宋_GB2312" w:cs="仿宋_GB2312"/>
          <w:color w:val="000000"/>
          <w:kern w:val="0"/>
          <w:sz w:val="32"/>
          <w:szCs w:val="32"/>
        </w:rPr>
        <w:t>前，通过科技部发展中国家技术培训班项目网上管理系统（</w:t>
      </w:r>
      <w:r>
        <w:rPr>
          <w:rFonts w:hint="default" w:ascii="Times New Roman" w:hAnsi="Times New Roman" w:eastAsia="仿宋_GB2312" w:cs="Times New Roman"/>
          <w:color w:val="000000"/>
          <w:kern w:val="0"/>
          <w:sz w:val="32"/>
          <w:szCs w:val="32"/>
        </w:rPr>
        <w:t>https://mostitp.cistc.gov.cn/</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填写项目</w:t>
      </w:r>
      <w:r>
        <w:rPr>
          <w:rFonts w:hint="eastAsia" w:ascii="仿宋_GB2312" w:hAnsi="仿宋_GB2312" w:eastAsia="仿宋_GB2312" w:cs="仿宋_GB2312"/>
          <w:color w:val="000000"/>
          <w:kern w:val="0"/>
          <w:sz w:val="32"/>
          <w:szCs w:val="32"/>
        </w:rPr>
        <w:t>申报书</w:t>
      </w:r>
      <w:r>
        <w:rPr>
          <w:rFonts w:hint="eastAsia" w:ascii="仿宋_GB2312" w:hAnsi="仿宋_GB2312" w:eastAsia="仿宋_GB2312" w:cs="仿宋_GB2312"/>
          <w:color w:val="000000"/>
          <w:kern w:val="0"/>
          <w:sz w:val="32"/>
          <w:szCs w:val="32"/>
          <w:lang w:eastAsia="zh-CN"/>
        </w:rPr>
        <w:t>并在线提交省科技厅审核，同时将推荐函（企业须由设区市科技局推荐）、申报书纸质版（签字盖章齐全）及电子版光盘各一份报送至省对外科技交流中心。经我厅和中国科学技术交流中心预审通过后在线打印，加盖本单位公章后扫描上传。对培训内容、师资力量、合作基础等情况另有说明的应另附附件。</w:t>
      </w:r>
      <w:r>
        <w:rPr>
          <w:rFonts w:hint="eastAsia" w:ascii="仿宋_GB2312" w:hAnsi="仿宋_GB2312" w:eastAsia="仿宋_GB2312" w:cs="仿宋_GB2312"/>
          <w:color w:val="000000"/>
          <w:kern w:val="0"/>
          <w:sz w:val="32"/>
          <w:szCs w:val="32"/>
          <w:lang w:val="en-US" w:eastAsia="zh-CN"/>
        </w:rPr>
        <w:t>逾期不予受理推荐。</w:t>
      </w:r>
    </w:p>
    <w:p w14:paraId="4247A9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sectPr>
          <w:pgSz w:w="11906" w:h="16838"/>
          <w:pgMar w:top="2098" w:right="1531" w:bottom="1531" w:left="1531" w:header="851" w:footer="992" w:gutter="0"/>
          <w:pgNumType w:fmt="numberInDash"/>
          <w:cols w:space="0" w:num="1"/>
          <w:rtlGutter w:val="0"/>
          <w:docGrid w:type="lines" w:linePitch="312" w:charSpace="0"/>
        </w:sectPr>
      </w:pPr>
    </w:p>
    <w:p w14:paraId="043EA0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请项目申报单位认真对照科技部通知中的具体要求，对所推荐申报项目的真实性、完整性与合规性负责，不得填报涉密或敏感内容。</w:t>
      </w:r>
    </w:p>
    <w:p w14:paraId="616C36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我厅对申报材料进行审核、汇总，研究确定最终推荐名单。 </w:t>
      </w:r>
    </w:p>
    <w:p w14:paraId="580C4FC9">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left="0" w:leftChars="0" w:right="0" w:rightChars="0" w:firstLine="640" w:firstLineChars="0"/>
        <w:jc w:val="both"/>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黑体" w:hAnsi="黑体" w:eastAsia="黑体" w:cs="黑体"/>
          <w:i w:val="0"/>
          <w:iCs w:val="0"/>
          <w:caps w:val="0"/>
          <w:color w:val="auto"/>
          <w:spacing w:val="0"/>
          <w:kern w:val="0"/>
          <w:sz w:val="32"/>
          <w:szCs w:val="32"/>
          <w:shd w:val="clear" w:fill="FFFFFF"/>
          <w:lang w:val="en-US" w:eastAsia="zh-CN" w:bidi="ar"/>
        </w:rPr>
        <w:t>项目申报咨询电话 </w:t>
      </w:r>
    </w:p>
    <w:p w14:paraId="4F243B8F">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省对外科技交流中心联系人：俞璇</w:t>
      </w:r>
    </w:p>
    <w:p w14:paraId="3A1B7A87">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联系电话：</w:t>
      </w:r>
      <w:r>
        <w:rPr>
          <w:rFonts w:hint="eastAsia" w:ascii="仿宋_GB2312" w:hAnsi="仿宋_GB2312" w:eastAsia="仿宋_GB2312" w:cs="仿宋_GB2312"/>
          <w:color w:val="auto"/>
          <w:kern w:val="0"/>
          <w:sz w:val="32"/>
          <w:szCs w:val="32"/>
          <w:lang w:val="en-US" w:eastAsia="zh-CN"/>
        </w:rPr>
        <w:t>0591-87871764</w:t>
      </w:r>
    </w:p>
    <w:p w14:paraId="3F508037">
      <w:pPr>
        <w:pStyle w:val="2"/>
        <w:keepNext w:val="0"/>
        <w:keepLines w:val="0"/>
        <w:pageBreakBefore w:val="0"/>
        <w:kinsoku/>
        <w:overflowPunct/>
        <w:topLinePunct w:val="0"/>
        <w:autoSpaceDE/>
        <w:autoSpaceDN/>
        <w:bidi w:val="0"/>
        <w:spacing w:line="600" w:lineRule="exact"/>
        <w:ind w:right="0" w:rightChars="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地址：福州市鼓楼区湖东路7号</w:t>
      </w:r>
    </w:p>
    <w:p w14:paraId="4D96C986">
      <w:pPr>
        <w:pStyle w:val="2"/>
        <w:keepNext w:val="0"/>
        <w:keepLines w:val="0"/>
        <w:pageBreakBefore w:val="0"/>
        <w:kinsoku/>
        <w:overflowPunct/>
        <w:topLinePunct w:val="0"/>
        <w:autoSpaceDE/>
        <w:autoSpaceDN/>
        <w:bidi w:val="0"/>
        <w:spacing w:line="600" w:lineRule="exact"/>
        <w:ind w:right="0" w:rightChars="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省</w:t>
      </w:r>
      <w:r>
        <w:rPr>
          <w:rFonts w:hint="eastAsia" w:ascii="仿宋_GB2312" w:hAnsi="仿宋_GB2312" w:eastAsia="仿宋_GB2312" w:cs="仿宋_GB2312"/>
          <w:color w:val="auto"/>
          <w:kern w:val="0"/>
          <w:sz w:val="32"/>
          <w:szCs w:val="32"/>
        </w:rPr>
        <w:t>科技厅对外合作处联系人：</w:t>
      </w:r>
      <w:r>
        <w:rPr>
          <w:rFonts w:hint="eastAsia" w:ascii="仿宋_GB2312" w:hAnsi="仿宋_GB2312" w:eastAsia="仿宋_GB2312" w:cs="仿宋_GB2312"/>
          <w:color w:val="auto"/>
          <w:kern w:val="0"/>
          <w:sz w:val="32"/>
          <w:szCs w:val="32"/>
          <w:lang w:eastAsia="zh-CN"/>
        </w:rPr>
        <w:t>杜文霞</w:t>
      </w:r>
    </w:p>
    <w:p w14:paraId="13D727A2">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联系电话：0591-87</w:t>
      </w:r>
      <w:r>
        <w:rPr>
          <w:rFonts w:hint="eastAsia" w:ascii="仿宋_GB2312" w:hAnsi="仿宋_GB2312" w:eastAsia="仿宋_GB2312" w:cs="仿宋_GB2312"/>
          <w:color w:val="auto"/>
          <w:kern w:val="0"/>
          <w:sz w:val="32"/>
          <w:szCs w:val="32"/>
          <w:lang w:val="en-US" w:eastAsia="zh-CN"/>
        </w:rPr>
        <w:t>882339</w:t>
      </w:r>
      <w:r>
        <w:rPr>
          <w:rFonts w:hint="eastAsia" w:ascii="仿宋_GB2312" w:hAnsi="仿宋_GB2312" w:eastAsia="仿宋_GB2312" w:cs="仿宋_GB2312"/>
          <w:color w:val="auto"/>
          <w:kern w:val="0"/>
          <w:sz w:val="32"/>
          <w:szCs w:val="32"/>
        </w:rPr>
        <w:t> </w:t>
      </w:r>
    </w:p>
    <w:p w14:paraId="516A6EF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left="640" w:leftChars="0" w:right="0" w:rightChars="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中国科学技术交流中心</w:t>
      </w:r>
    </w:p>
    <w:p w14:paraId="059A568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left="640" w:leftChars="0" w:right="0" w:rightChars="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联系电话：</w:t>
      </w:r>
      <w:r>
        <w:rPr>
          <w:rFonts w:hint="eastAsia" w:ascii="仿宋_GB2312" w:hAnsi="仿宋_GB2312" w:eastAsia="仿宋_GB2312" w:cs="仿宋_GB2312"/>
          <w:i w:val="0"/>
          <w:caps w:val="0"/>
          <w:color w:val="auto"/>
          <w:spacing w:val="0"/>
          <w:sz w:val="32"/>
          <w:szCs w:val="32"/>
          <w:shd w:val="clear" w:fill="FFFFFF"/>
        </w:rPr>
        <w:t>010-68598019</w:t>
      </w:r>
      <w:bookmarkStart w:id="0" w:name="_GoBack"/>
      <w:bookmarkEnd w:id="0"/>
    </w:p>
    <w:p w14:paraId="7B6CFC2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pPr>
    </w:p>
    <w:p w14:paraId="537BB5AF">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1598" w:leftChars="304" w:right="0" w:rightChars="0" w:hanging="960" w:hangingChars="30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附件：科技部国际合作司关于组织申报2024年度发展中国家技术培训班项目的通知</w:t>
      </w:r>
    </w:p>
    <w:p w14:paraId="57242F2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p>
    <w:p w14:paraId="30B0502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福建省科学技术厅 </w:t>
      </w:r>
    </w:p>
    <w:p w14:paraId="5449E36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20</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24</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年</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9</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月</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11</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日</w:t>
      </w:r>
    </w:p>
    <w:p w14:paraId="2646717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（此件主动公开）</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p>
    <w:p w14:paraId="568FBD4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黑体" w:hAnsi="黑体" w:eastAsia="黑体" w:cs="黑体"/>
          <w:i w:val="0"/>
          <w:caps w:val="0"/>
          <w:color w:val="000000" w:themeColor="text1"/>
          <w:spacing w:val="0"/>
          <w:sz w:val="32"/>
          <w:szCs w:val="32"/>
          <w:shd w:val="clear" w:fill="FFFFFF"/>
          <w:lang w:eastAsia="zh-CN"/>
          <w14:textFill>
            <w14:solidFill>
              <w14:schemeClr w14:val="tx1"/>
            </w14:solidFill>
          </w14:textFill>
        </w:rPr>
      </w:pPr>
    </w:p>
    <w:p w14:paraId="1CBDD22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lang w:eastAsia="zh-CN"/>
          <w14:textFill>
            <w14:solidFill>
              <w14:schemeClr w14:val="tx1"/>
            </w14:solidFill>
          </w14:textFill>
        </w:rPr>
      </w:pPr>
    </w:p>
    <w:p w14:paraId="6A6440D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i w:val="0"/>
          <w:caps w:val="0"/>
          <w:color w:val="000000" w:themeColor="text1"/>
          <w:spacing w:val="0"/>
          <w:sz w:val="44"/>
          <w:szCs w:val="44"/>
          <w:shd w:val="clear" w:fill="FFFFFF"/>
          <w:lang w:eastAsia="zh-CN"/>
          <w14:textFill>
            <w14:solidFill>
              <w14:schemeClr w14:val="tx1"/>
            </w14:solidFill>
          </w14:textFill>
        </w:rPr>
        <w:sectPr>
          <w:footerReference r:id="rId3" w:type="default"/>
          <w:pgSz w:w="11906" w:h="16838"/>
          <w:pgMar w:top="2098" w:right="1531" w:bottom="1531" w:left="1531" w:header="851" w:footer="992" w:gutter="0"/>
          <w:pgNumType w:fmt="numberInDash"/>
          <w:cols w:space="0" w:num="1"/>
          <w:rtlGutter w:val="0"/>
          <w:docGrid w:type="lines" w:linePitch="312" w:charSpace="0"/>
        </w:sectPr>
      </w:pPr>
    </w:p>
    <w:p w14:paraId="426E071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i w:val="0"/>
          <w:caps w:val="0"/>
          <w:color w:val="2A2A2A"/>
          <w:spacing w:val="0"/>
          <w:sz w:val="32"/>
          <w:szCs w:val="32"/>
          <w:shd w:val="clear" w:fill="FFFFFF"/>
          <w:lang w:eastAsia="zh-CN"/>
        </w:rPr>
      </w:pPr>
      <w:r>
        <w:rPr>
          <w:rFonts w:hint="eastAsia" w:ascii="黑体" w:hAnsi="黑体" w:eastAsia="黑体" w:cs="黑体"/>
          <w:i w:val="0"/>
          <w:caps w:val="0"/>
          <w:color w:val="2A2A2A"/>
          <w:spacing w:val="0"/>
          <w:sz w:val="32"/>
          <w:szCs w:val="32"/>
          <w:shd w:val="clear" w:fill="FFFFFF"/>
          <w:lang w:eastAsia="zh-CN"/>
        </w:rPr>
        <w:t>附件</w:t>
      </w:r>
    </w:p>
    <w:p w14:paraId="51AEC871">
      <w:pPr>
        <w:pStyle w:val="2"/>
        <w:ind w:left="0" w:leftChars="0" w:firstLine="0" w:firstLineChars="0"/>
        <w:rPr>
          <w:rFonts w:hint="eastAsia"/>
          <w:sz w:val="32"/>
          <w:szCs w:val="32"/>
          <w:lang w:eastAsia="zh-CN"/>
        </w:rPr>
      </w:pPr>
    </w:p>
    <w:p w14:paraId="4754B4C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微软雅黑" w:hAnsi="微软雅黑" w:eastAsia="微软雅黑" w:cs="微软雅黑"/>
          <w:i w:val="0"/>
          <w:caps w:val="0"/>
          <w:color w:val="2A2A2A"/>
          <w:spacing w:val="0"/>
          <w:sz w:val="14"/>
          <w:szCs w:val="14"/>
          <w:shd w:val="clear" w:fill="FFFFFF"/>
        </w:rPr>
      </w:pPr>
      <w:r>
        <w:rPr>
          <w:rFonts w:hint="eastAsia" w:ascii="方正小标宋简体" w:hAnsi="方正小标宋简体" w:eastAsia="方正小标宋简体" w:cs="方正小标宋简体"/>
          <w:i w:val="0"/>
          <w:caps w:val="0"/>
          <w:color w:val="2A2A2A"/>
          <w:spacing w:val="0"/>
          <w:sz w:val="44"/>
          <w:szCs w:val="44"/>
          <w:shd w:val="clear" w:fill="FFFFFF"/>
        </w:rPr>
        <w:t>科技部国际合作司关于组织申报2024年度发展中国家技术培训班项目的通知</w:t>
      </w:r>
    </w:p>
    <w:p w14:paraId="4BF058F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i w:val="0"/>
          <w:caps w:val="0"/>
          <w:color w:val="2A2A2A"/>
          <w:spacing w:val="0"/>
          <w:sz w:val="32"/>
          <w:szCs w:val="32"/>
          <w:shd w:val="clear" w:fill="FFFFFF"/>
        </w:rPr>
      </w:pPr>
      <w:r>
        <w:rPr>
          <w:rFonts w:hint="eastAsia" w:ascii="仿宋_GB2312" w:hAnsi="仿宋_GB2312" w:eastAsia="仿宋_GB2312" w:cs="仿宋_GB2312"/>
          <w:i w:val="0"/>
          <w:caps w:val="0"/>
          <w:color w:val="2A2A2A"/>
          <w:spacing w:val="0"/>
          <w:sz w:val="32"/>
          <w:szCs w:val="32"/>
          <w:shd w:val="clear" w:fill="FFFFFF"/>
        </w:rPr>
        <w:t>国科外〔2024〕16号</w:t>
      </w:r>
    </w:p>
    <w:p w14:paraId="2917AFE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i w:val="0"/>
          <w:caps w:val="0"/>
          <w:color w:val="2A2A2A"/>
          <w:spacing w:val="0"/>
          <w:sz w:val="32"/>
          <w:szCs w:val="32"/>
          <w:shd w:val="clear" w:fill="FFFFFF"/>
        </w:rPr>
      </w:pPr>
    </w:p>
    <w:p w14:paraId="0B00C00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i w:val="0"/>
          <w:caps w:val="0"/>
          <w:color w:val="2A2A2A"/>
          <w:spacing w:val="0"/>
          <w:sz w:val="32"/>
          <w:szCs w:val="32"/>
          <w:shd w:val="clear" w:fill="FFFFFF"/>
        </w:rPr>
      </w:pPr>
      <w:r>
        <w:rPr>
          <w:rFonts w:hint="eastAsia" w:ascii="仿宋_GB2312" w:hAnsi="仿宋_GB2312" w:eastAsia="仿宋_GB2312" w:cs="仿宋_GB2312"/>
          <w:i w:val="0"/>
          <w:caps w:val="0"/>
          <w:color w:val="2A2A2A"/>
          <w:spacing w:val="0"/>
          <w:sz w:val="32"/>
          <w:szCs w:val="32"/>
          <w:shd w:val="clear" w:fill="FFFFFF"/>
        </w:rPr>
        <w:t>各省、自治区、直辖市及计划单列市科技厅（委、局），新疆生产建设兵团科技局，国务院各有关部门科技主管司局，各有关单位：</w:t>
      </w:r>
    </w:p>
    <w:p w14:paraId="1F92961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i w:val="0"/>
          <w:caps w:val="0"/>
          <w:color w:val="2A2A2A"/>
          <w:spacing w:val="0"/>
          <w:sz w:val="32"/>
          <w:szCs w:val="32"/>
          <w:shd w:val="clear" w:fill="FFFFFF"/>
        </w:rPr>
      </w:pPr>
      <w:r>
        <w:rPr>
          <w:rFonts w:hint="eastAsia" w:ascii="仿宋_GB2312" w:hAnsi="仿宋_GB2312" w:eastAsia="仿宋_GB2312" w:cs="仿宋_GB2312"/>
          <w:i w:val="0"/>
          <w:caps w:val="0"/>
          <w:color w:val="2A2A2A"/>
          <w:spacing w:val="0"/>
          <w:sz w:val="32"/>
          <w:szCs w:val="32"/>
          <w:shd w:val="clear" w:fill="FFFFFF"/>
        </w:rPr>
        <w:t>　　根据《发展中国家技术培训班工作管理办法》（国科发外〔2016〕319号），现将2024年度发展中国家技术培训班项目申报工作有关事项通知如下。</w:t>
      </w:r>
    </w:p>
    <w:p w14:paraId="7E29FC2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i w:val="0"/>
          <w:caps w:val="0"/>
          <w:color w:val="2A2A2A"/>
          <w:spacing w:val="0"/>
          <w:sz w:val="32"/>
          <w:szCs w:val="32"/>
          <w:shd w:val="clear" w:fill="FFFFFF"/>
        </w:rPr>
      </w:pPr>
      <w:r>
        <w:rPr>
          <w:rFonts w:hint="eastAsia" w:ascii="仿宋_GB2312" w:hAnsi="仿宋_GB2312" w:eastAsia="仿宋_GB2312" w:cs="仿宋_GB2312"/>
          <w:i w:val="0"/>
          <w:caps w:val="0"/>
          <w:color w:val="2A2A2A"/>
          <w:spacing w:val="0"/>
          <w:sz w:val="32"/>
          <w:szCs w:val="32"/>
          <w:shd w:val="clear" w:fill="FFFFFF"/>
        </w:rPr>
        <w:t>　</w:t>
      </w:r>
      <w:r>
        <w:rPr>
          <w:rFonts w:hint="eastAsia" w:ascii="黑体" w:hAnsi="黑体" w:eastAsia="黑体" w:cs="黑体"/>
          <w:i w:val="0"/>
          <w:caps w:val="0"/>
          <w:color w:val="2A2A2A"/>
          <w:spacing w:val="0"/>
          <w:sz w:val="32"/>
          <w:szCs w:val="32"/>
          <w:shd w:val="clear" w:fill="FFFFFF"/>
        </w:rPr>
        <w:t>　一、总体要求</w:t>
      </w:r>
    </w:p>
    <w:p w14:paraId="60C734F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i w:val="0"/>
          <w:caps w:val="0"/>
          <w:color w:val="2A2A2A"/>
          <w:spacing w:val="0"/>
          <w:sz w:val="32"/>
          <w:szCs w:val="32"/>
          <w:shd w:val="clear" w:fill="FFFFFF"/>
        </w:rPr>
      </w:pPr>
      <w:r>
        <w:rPr>
          <w:rFonts w:hint="eastAsia" w:ascii="仿宋_GB2312" w:hAnsi="仿宋_GB2312" w:eastAsia="仿宋_GB2312" w:cs="仿宋_GB2312"/>
          <w:i w:val="0"/>
          <w:caps w:val="0"/>
          <w:color w:val="2A2A2A"/>
          <w:spacing w:val="0"/>
          <w:sz w:val="32"/>
          <w:szCs w:val="32"/>
          <w:shd w:val="clear" w:fill="FFFFFF"/>
        </w:rPr>
        <w:t>　　发展中国家技术培训班是科技援外的重要组成部分，旨在帮助发展中国家培养专业技术人才，开展科技能力建设，提升自主创新能力，服务于当地经济和社会发展。主要目标包括：</w:t>
      </w:r>
    </w:p>
    <w:p w14:paraId="406B6E8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i w:val="0"/>
          <w:caps w:val="0"/>
          <w:color w:val="2A2A2A"/>
          <w:spacing w:val="0"/>
          <w:sz w:val="32"/>
          <w:szCs w:val="32"/>
          <w:shd w:val="clear" w:fill="FFFFFF"/>
        </w:rPr>
      </w:pPr>
      <w:r>
        <w:rPr>
          <w:rFonts w:hint="eastAsia" w:ascii="仿宋_GB2312" w:hAnsi="仿宋_GB2312" w:eastAsia="仿宋_GB2312" w:cs="仿宋_GB2312"/>
          <w:i w:val="0"/>
          <w:caps w:val="0"/>
          <w:color w:val="2A2A2A"/>
          <w:spacing w:val="0"/>
          <w:sz w:val="32"/>
          <w:szCs w:val="32"/>
          <w:shd w:val="clear" w:fill="FFFFFF"/>
        </w:rPr>
        <w:t>（一）服务国家总体外交，以落实领导人外交承诺为重点，着力开展对非洲、拉美、中亚、上合组织成员国、太平洋岛国、阿拉伯国家、东盟等的培训工作，培养中高端专业技术人才，传授发展适用技术，增强发展中国家科技促进经济社会发展的能力，充分体现科技援外特色；</w:t>
      </w:r>
    </w:p>
    <w:p w14:paraId="3A0A245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i w:val="0"/>
          <w:caps w:val="0"/>
          <w:color w:val="2A2A2A"/>
          <w:spacing w:val="0"/>
          <w:sz w:val="32"/>
          <w:szCs w:val="32"/>
          <w:shd w:val="clear" w:fill="FFFFFF"/>
        </w:rPr>
      </w:pPr>
      <w:r>
        <w:rPr>
          <w:rFonts w:hint="eastAsia" w:ascii="仿宋_GB2312" w:hAnsi="仿宋_GB2312" w:eastAsia="仿宋_GB2312" w:cs="仿宋_GB2312"/>
          <w:i w:val="0"/>
          <w:caps w:val="0"/>
          <w:color w:val="2A2A2A"/>
          <w:spacing w:val="0"/>
          <w:sz w:val="32"/>
          <w:szCs w:val="32"/>
          <w:shd w:val="clear" w:fill="FFFFFF"/>
        </w:rPr>
        <w:t>（二）落实“一带一路”倡议，支撑“一带一路”科技创新合作行动计划，推进科技人文交流；</w:t>
      </w:r>
    </w:p>
    <w:p w14:paraId="6C447E9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i w:val="0"/>
          <w:caps w:val="0"/>
          <w:color w:val="2A2A2A"/>
          <w:spacing w:val="0"/>
          <w:sz w:val="32"/>
          <w:szCs w:val="32"/>
          <w:shd w:val="clear" w:fill="FFFFFF"/>
        </w:rPr>
      </w:pPr>
      <w:r>
        <w:rPr>
          <w:rFonts w:hint="eastAsia" w:ascii="仿宋_GB2312" w:hAnsi="仿宋_GB2312" w:eastAsia="仿宋_GB2312" w:cs="仿宋_GB2312"/>
          <w:i w:val="0"/>
          <w:caps w:val="0"/>
          <w:color w:val="2A2A2A"/>
          <w:spacing w:val="0"/>
          <w:sz w:val="32"/>
          <w:szCs w:val="32"/>
          <w:shd w:val="clear" w:fill="FFFFFF"/>
        </w:rPr>
        <w:t>　　（三）落实全球发展倡议，围绕八大重点合作领域，聚焦发展和民生，助力发展中国家经济社会高质量发展；</w:t>
      </w:r>
    </w:p>
    <w:p w14:paraId="47EEA22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i w:val="0"/>
          <w:caps w:val="0"/>
          <w:color w:val="2A2A2A"/>
          <w:spacing w:val="0"/>
          <w:sz w:val="32"/>
          <w:szCs w:val="32"/>
          <w:shd w:val="clear" w:fill="FFFFFF"/>
        </w:rPr>
      </w:pPr>
      <w:r>
        <w:rPr>
          <w:rFonts w:hint="eastAsia" w:ascii="仿宋_GB2312" w:hAnsi="仿宋_GB2312" w:eastAsia="仿宋_GB2312" w:cs="仿宋_GB2312"/>
          <w:i w:val="0"/>
          <w:caps w:val="0"/>
          <w:color w:val="2A2A2A"/>
          <w:spacing w:val="0"/>
          <w:sz w:val="32"/>
          <w:szCs w:val="32"/>
          <w:shd w:val="clear" w:fill="FFFFFF"/>
        </w:rPr>
        <w:t>　　（四）积极宣传和展示我国科技发展的成就、水平和经验，积极传播中国式现代化成功经验，向世界分享中国发展红利。</w:t>
      </w:r>
    </w:p>
    <w:p w14:paraId="50885C1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i w:val="0"/>
          <w:caps w:val="0"/>
          <w:color w:val="2A2A2A"/>
          <w:spacing w:val="0"/>
          <w:sz w:val="32"/>
          <w:szCs w:val="32"/>
          <w:shd w:val="clear" w:fill="FFFFFF"/>
        </w:rPr>
      </w:pPr>
      <w:r>
        <w:rPr>
          <w:rFonts w:hint="eastAsia" w:ascii="仿宋_GB2312" w:hAnsi="仿宋_GB2312" w:eastAsia="仿宋_GB2312" w:cs="仿宋_GB2312"/>
          <w:i w:val="0"/>
          <w:caps w:val="0"/>
          <w:color w:val="2A2A2A"/>
          <w:spacing w:val="0"/>
          <w:sz w:val="32"/>
          <w:szCs w:val="32"/>
          <w:shd w:val="clear" w:fill="FFFFFF"/>
        </w:rPr>
        <w:t>　　</w:t>
      </w:r>
      <w:r>
        <w:rPr>
          <w:rFonts w:hint="eastAsia" w:ascii="黑体" w:hAnsi="黑体" w:eastAsia="黑体" w:cs="黑体"/>
          <w:i w:val="0"/>
          <w:caps w:val="0"/>
          <w:color w:val="2A2A2A"/>
          <w:spacing w:val="0"/>
          <w:sz w:val="32"/>
          <w:szCs w:val="32"/>
          <w:shd w:val="clear" w:fill="FFFFFF"/>
        </w:rPr>
        <w:t>二、申报要求</w:t>
      </w:r>
    </w:p>
    <w:p w14:paraId="3A415B5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i w:val="0"/>
          <w:caps w:val="0"/>
          <w:color w:val="2A2A2A"/>
          <w:spacing w:val="0"/>
          <w:sz w:val="32"/>
          <w:szCs w:val="32"/>
          <w:shd w:val="clear" w:fill="FFFFFF"/>
        </w:rPr>
      </w:pPr>
      <w:r>
        <w:rPr>
          <w:rFonts w:hint="eastAsia" w:ascii="仿宋_GB2312" w:hAnsi="仿宋_GB2312" w:eastAsia="仿宋_GB2312" w:cs="仿宋_GB2312"/>
          <w:i w:val="0"/>
          <w:caps w:val="0"/>
          <w:color w:val="2A2A2A"/>
          <w:spacing w:val="0"/>
          <w:sz w:val="32"/>
          <w:szCs w:val="32"/>
          <w:shd w:val="clear" w:fill="FFFFFF"/>
        </w:rPr>
        <w:t>　　发展中国家技术培训班主办单位为科技部国际合作司，中国科学技术交流中心负责具体组织实施管理工作。具体申报要求如下：</w:t>
      </w:r>
    </w:p>
    <w:p w14:paraId="55E637E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i w:val="0"/>
          <w:caps w:val="0"/>
          <w:color w:val="2A2A2A"/>
          <w:spacing w:val="0"/>
          <w:sz w:val="32"/>
          <w:szCs w:val="32"/>
          <w:shd w:val="clear" w:fill="FFFFFF"/>
        </w:rPr>
      </w:pPr>
      <w:r>
        <w:rPr>
          <w:rFonts w:hint="eastAsia" w:ascii="仿宋_GB2312" w:hAnsi="仿宋_GB2312" w:eastAsia="仿宋_GB2312" w:cs="仿宋_GB2312"/>
          <w:i w:val="0"/>
          <w:caps w:val="0"/>
          <w:color w:val="2A2A2A"/>
          <w:spacing w:val="0"/>
          <w:sz w:val="32"/>
          <w:szCs w:val="32"/>
          <w:shd w:val="clear" w:fill="FFFFFF"/>
        </w:rPr>
        <w:t>　　（一）申报领域和支持重点。以农业与粮食安全、卫生健康、新能源技术、资源开发利用、气候变化与绿色发展、互联互通、先进制造、数字与信息技术、科技政策与管理等为重点。优先支持持续举办的“品牌”类培训班项目（鼓励多次承办培训班的项目单位定期更新学员信息）。不重复支持2024年11月30日前仍未执行的已立项培训班项目。</w:t>
      </w:r>
    </w:p>
    <w:p w14:paraId="531D0D3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i w:val="0"/>
          <w:caps w:val="0"/>
          <w:color w:val="2A2A2A"/>
          <w:spacing w:val="0"/>
          <w:sz w:val="32"/>
          <w:szCs w:val="32"/>
          <w:shd w:val="clear" w:fill="FFFFFF"/>
        </w:rPr>
      </w:pPr>
      <w:r>
        <w:rPr>
          <w:rFonts w:hint="eastAsia" w:ascii="仿宋_GB2312" w:hAnsi="仿宋_GB2312" w:eastAsia="仿宋_GB2312" w:cs="仿宋_GB2312"/>
          <w:i w:val="0"/>
          <w:caps w:val="0"/>
          <w:color w:val="2A2A2A"/>
          <w:spacing w:val="0"/>
          <w:sz w:val="32"/>
          <w:szCs w:val="32"/>
          <w:shd w:val="clear" w:fill="FFFFFF"/>
        </w:rPr>
        <w:t>　　（二）申报单位。应为依法在国内设立的独立法人机构，有较强的国际科技交流合作能力，运行管理规范，且能开具增值税普通发票或行政事业单位资金往来结算票据。不受理各级政府行政机构的申报申请。</w:t>
      </w:r>
    </w:p>
    <w:p w14:paraId="62A7B25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i w:val="0"/>
          <w:caps w:val="0"/>
          <w:color w:val="2A2A2A"/>
          <w:spacing w:val="0"/>
          <w:sz w:val="32"/>
          <w:szCs w:val="32"/>
          <w:shd w:val="clear" w:fill="FFFFFF"/>
        </w:rPr>
      </w:pPr>
      <w:r>
        <w:rPr>
          <w:rFonts w:hint="eastAsia" w:ascii="仿宋_GB2312" w:hAnsi="仿宋_GB2312" w:eastAsia="仿宋_GB2312" w:cs="仿宋_GB2312"/>
          <w:i w:val="0"/>
          <w:caps w:val="0"/>
          <w:color w:val="2A2A2A"/>
          <w:spacing w:val="0"/>
          <w:sz w:val="32"/>
          <w:szCs w:val="32"/>
          <w:shd w:val="clear" w:fill="FFFFFF"/>
        </w:rPr>
        <w:t>　　鼓励科技型企业为主体实施培训班项目，促进产学研用结合。多机构联合申报项目，应在申报材料中明确各单位分工，并以其中一个单位牵头作为申报单位填写申报材料，其他单位作为合作单位，并通过该申报单位所属组织推荐部门推荐。</w:t>
      </w:r>
    </w:p>
    <w:p w14:paraId="4DCB915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i w:val="0"/>
          <w:caps w:val="0"/>
          <w:color w:val="2A2A2A"/>
          <w:spacing w:val="0"/>
          <w:sz w:val="32"/>
          <w:szCs w:val="32"/>
          <w:shd w:val="clear" w:fill="FFFFFF"/>
        </w:rPr>
      </w:pPr>
      <w:r>
        <w:rPr>
          <w:rFonts w:hint="eastAsia" w:ascii="仿宋_GB2312" w:hAnsi="仿宋_GB2312" w:eastAsia="仿宋_GB2312" w:cs="仿宋_GB2312"/>
          <w:i w:val="0"/>
          <w:caps w:val="0"/>
          <w:color w:val="2A2A2A"/>
          <w:spacing w:val="0"/>
          <w:sz w:val="32"/>
          <w:szCs w:val="32"/>
          <w:shd w:val="clear" w:fill="FFFFFF"/>
        </w:rPr>
        <w:t>　　（三）组织推荐部门。申报单位所隶属的国务院有关部门国际科技合作主管司局，行业协会，或所在省、自治区、直辖市、计划单列市及新疆生产建设兵团科技主管部门作为组织推荐部门。申报项目由各组织推荐部门向科技部国际合作司推荐。</w:t>
      </w:r>
    </w:p>
    <w:p w14:paraId="2EA3EDC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i w:val="0"/>
          <w:caps w:val="0"/>
          <w:color w:val="2A2A2A"/>
          <w:spacing w:val="0"/>
          <w:sz w:val="32"/>
          <w:szCs w:val="32"/>
          <w:shd w:val="clear" w:fill="FFFFFF"/>
        </w:rPr>
      </w:pPr>
      <w:r>
        <w:rPr>
          <w:rFonts w:hint="eastAsia" w:ascii="仿宋_GB2312" w:hAnsi="仿宋_GB2312" w:eastAsia="仿宋_GB2312" w:cs="仿宋_GB2312"/>
          <w:i w:val="0"/>
          <w:caps w:val="0"/>
          <w:color w:val="2A2A2A"/>
          <w:spacing w:val="0"/>
          <w:sz w:val="32"/>
          <w:szCs w:val="32"/>
          <w:shd w:val="clear" w:fill="FFFFFF"/>
        </w:rPr>
        <w:t>　　（四）办班形式。以境内办班为主。多次承担科技部发展中国家技术培训班项目，且办班效果良好的单位可申请赴政治经济环境稳定的境外发展中国家、共建“一带一路”国家办班，申报单位不得同时申报境内和境外办班。培训班以线下形式举办。办班规模原则上不少于20人15天。本批次培训班应于2025年11月30日前完成培训。</w:t>
      </w:r>
    </w:p>
    <w:p w14:paraId="136CFDB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i w:val="0"/>
          <w:caps w:val="0"/>
          <w:color w:val="2A2A2A"/>
          <w:spacing w:val="0"/>
          <w:sz w:val="32"/>
          <w:szCs w:val="32"/>
          <w:shd w:val="clear" w:fill="FFFFFF"/>
        </w:rPr>
      </w:pPr>
      <w:r>
        <w:rPr>
          <w:rFonts w:hint="eastAsia" w:ascii="仿宋_GB2312" w:hAnsi="仿宋_GB2312" w:eastAsia="仿宋_GB2312" w:cs="仿宋_GB2312"/>
          <w:i w:val="0"/>
          <w:caps w:val="0"/>
          <w:color w:val="2A2A2A"/>
          <w:spacing w:val="0"/>
          <w:sz w:val="32"/>
          <w:szCs w:val="32"/>
          <w:shd w:val="clear" w:fill="FFFFFF"/>
        </w:rPr>
        <w:t>　　（五）经费标准。培训班经费管理依据《财政部关于印发〈在华举办援外培训经费管理办法〉的通知》（财行〔2021〕16号）执行。境外办班的出国经费依据《因公临时出国经费管理办法》（财行〔2013〕516号）执行。科技部国际合作司对每个培训班项目支持经费不超过10万元，主要用于支付培训费，其余费用由申报单位自筹。</w:t>
      </w:r>
    </w:p>
    <w:p w14:paraId="49AFD8D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i w:val="0"/>
          <w:caps w:val="0"/>
          <w:color w:val="2A2A2A"/>
          <w:spacing w:val="0"/>
          <w:sz w:val="32"/>
          <w:szCs w:val="32"/>
          <w:shd w:val="clear" w:fill="FFFFFF"/>
        </w:rPr>
      </w:pPr>
      <w:r>
        <w:rPr>
          <w:rFonts w:hint="eastAsia" w:ascii="仿宋_GB2312" w:hAnsi="仿宋_GB2312" w:eastAsia="仿宋_GB2312" w:cs="仿宋_GB2312"/>
          <w:i w:val="0"/>
          <w:caps w:val="0"/>
          <w:color w:val="2A2A2A"/>
          <w:spacing w:val="0"/>
          <w:sz w:val="32"/>
          <w:szCs w:val="32"/>
          <w:shd w:val="clear" w:fill="FFFFFF"/>
        </w:rPr>
        <w:t>　　</w:t>
      </w:r>
      <w:r>
        <w:rPr>
          <w:rFonts w:hint="eastAsia" w:ascii="黑体" w:hAnsi="黑体" w:eastAsia="黑体" w:cs="黑体"/>
          <w:i w:val="0"/>
          <w:caps w:val="0"/>
          <w:color w:val="2A2A2A"/>
          <w:spacing w:val="0"/>
          <w:sz w:val="32"/>
          <w:szCs w:val="32"/>
          <w:shd w:val="clear" w:fill="FFFFFF"/>
        </w:rPr>
        <w:t>三、申报方式及截止日期</w:t>
      </w:r>
    </w:p>
    <w:p w14:paraId="6C62E8E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i w:val="0"/>
          <w:caps w:val="0"/>
          <w:color w:val="2A2A2A"/>
          <w:spacing w:val="0"/>
          <w:sz w:val="32"/>
          <w:szCs w:val="32"/>
          <w:shd w:val="clear" w:fill="FFFFFF"/>
        </w:rPr>
      </w:pPr>
      <w:r>
        <w:rPr>
          <w:rFonts w:hint="eastAsia" w:ascii="仿宋_GB2312" w:hAnsi="仿宋_GB2312" w:eastAsia="仿宋_GB2312" w:cs="仿宋_GB2312"/>
          <w:i w:val="0"/>
          <w:caps w:val="0"/>
          <w:color w:val="2A2A2A"/>
          <w:spacing w:val="0"/>
          <w:sz w:val="32"/>
          <w:szCs w:val="32"/>
          <w:shd w:val="clear" w:fill="FFFFFF"/>
        </w:rPr>
        <w:t>　　申报单位须在科技部发展中国家技术培训班项目网上管理系统（</w:t>
      </w:r>
      <w:r>
        <w:rPr>
          <w:rFonts w:hint="default" w:ascii="Times New Roman" w:hAnsi="Times New Roman" w:eastAsia="仿宋_GB2312" w:cs="Times New Roman"/>
          <w:i w:val="0"/>
          <w:caps w:val="0"/>
          <w:color w:val="2A2A2A"/>
          <w:spacing w:val="0"/>
          <w:sz w:val="32"/>
          <w:szCs w:val="32"/>
          <w:shd w:val="clear" w:fill="FFFFFF"/>
        </w:rPr>
        <w:t>https:// mostitp.cistc.gov.cn/</w:t>
      </w:r>
      <w:r>
        <w:rPr>
          <w:rFonts w:hint="eastAsia" w:ascii="仿宋_GB2312" w:hAnsi="仿宋_GB2312" w:eastAsia="仿宋_GB2312" w:cs="仿宋_GB2312"/>
          <w:i w:val="0"/>
          <w:caps w:val="0"/>
          <w:color w:val="2A2A2A"/>
          <w:spacing w:val="0"/>
          <w:sz w:val="32"/>
          <w:szCs w:val="32"/>
          <w:shd w:val="clear" w:fill="FFFFFF"/>
        </w:rPr>
        <w:t>）填写申报书，经组织推荐部门和中国科学技术交流中心预审通过后在线打印，加盖本单位公章，由组织推荐部门出具推荐函。对培训内容、师资力量、合作基础等情况另有说明的应另附附件。</w:t>
      </w:r>
    </w:p>
    <w:p w14:paraId="3B08E9D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i w:val="0"/>
          <w:caps w:val="0"/>
          <w:color w:val="2A2A2A"/>
          <w:spacing w:val="0"/>
          <w:sz w:val="32"/>
          <w:szCs w:val="32"/>
          <w:shd w:val="clear" w:fill="FFFFFF"/>
        </w:rPr>
      </w:pPr>
      <w:r>
        <w:rPr>
          <w:rFonts w:hint="eastAsia" w:ascii="仿宋_GB2312" w:hAnsi="仿宋_GB2312" w:eastAsia="仿宋_GB2312" w:cs="仿宋_GB2312"/>
          <w:i w:val="0"/>
          <w:caps w:val="0"/>
          <w:color w:val="2A2A2A"/>
          <w:spacing w:val="0"/>
          <w:sz w:val="32"/>
          <w:szCs w:val="32"/>
          <w:shd w:val="clear" w:fill="FFFFFF"/>
        </w:rPr>
        <w:t>　　申报单位只能通过一个组织推荐部门申报。申报单位应对申报材料的真实性、完整性与合规性负责。各组织推荐部门要统筹管理、从严把关，认真审核申报单位资质，对申报单位所提交申报材料的真实性、完整性、合规性进行审核。</w:t>
      </w:r>
    </w:p>
    <w:p w14:paraId="33F7D29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i w:val="0"/>
          <w:caps w:val="0"/>
          <w:color w:val="2A2A2A"/>
          <w:spacing w:val="0"/>
          <w:sz w:val="32"/>
          <w:szCs w:val="32"/>
          <w:shd w:val="clear" w:fill="FFFFFF"/>
        </w:rPr>
      </w:pPr>
      <w:r>
        <w:rPr>
          <w:rFonts w:hint="eastAsia" w:ascii="仿宋_GB2312" w:hAnsi="仿宋_GB2312" w:eastAsia="仿宋_GB2312" w:cs="仿宋_GB2312"/>
          <w:i w:val="0"/>
          <w:caps w:val="0"/>
          <w:color w:val="2A2A2A"/>
          <w:spacing w:val="0"/>
          <w:sz w:val="32"/>
          <w:szCs w:val="32"/>
          <w:shd w:val="clear" w:fill="FFFFFF"/>
        </w:rPr>
        <w:t>　　本次申报不需报送纸质材料，请申报单位将申报书等材料、组织推荐部门将推荐函以PDF格式上传至网上管理系统。首次申报单位其网上管理系统用户名、密码由组织推荐部门负责设置。</w:t>
      </w:r>
    </w:p>
    <w:p w14:paraId="0813E0A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2"/>
        <w:textAlignment w:val="auto"/>
        <w:outlineLvl w:val="9"/>
        <w:rPr>
          <w:rFonts w:hint="eastAsia" w:ascii="仿宋_GB2312" w:hAnsi="仿宋_GB2312" w:eastAsia="仿宋_GB2312" w:cs="仿宋_GB2312"/>
          <w:i w:val="0"/>
          <w:caps w:val="0"/>
          <w:color w:val="2A2A2A"/>
          <w:spacing w:val="0"/>
          <w:sz w:val="32"/>
          <w:szCs w:val="32"/>
          <w:shd w:val="clear" w:fill="FFFFFF"/>
        </w:rPr>
      </w:pPr>
      <w:r>
        <w:rPr>
          <w:rFonts w:hint="eastAsia" w:ascii="仿宋_GB2312" w:hAnsi="仿宋_GB2312" w:eastAsia="仿宋_GB2312" w:cs="仿宋_GB2312"/>
          <w:i w:val="0"/>
          <w:caps w:val="0"/>
          <w:color w:val="2A2A2A"/>
          <w:spacing w:val="0"/>
          <w:sz w:val="32"/>
          <w:szCs w:val="32"/>
          <w:shd w:val="clear" w:fill="FFFFFF"/>
        </w:rPr>
        <w:t>申报和推荐截止（网上管理系统关闭）时间为2024年10月9日17:00，请申报单位和组织推荐部门按时提交，逾期不再受理。</w:t>
      </w:r>
    </w:p>
    <w:p w14:paraId="37D1F51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52"/>
        <w:textAlignment w:val="auto"/>
        <w:outlineLvl w:val="9"/>
        <w:rPr>
          <w:rFonts w:hint="eastAsia" w:ascii="仿宋_GB2312" w:hAnsi="仿宋_GB2312" w:eastAsia="仿宋_GB2312" w:cs="仿宋_GB2312"/>
          <w:i w:val="0"/>
          <w:caps w:val="0"/>
          <w:color w:val="2A2A2A"/>
          <w:spacing w:val="0"/>
          <w:sz w:val="32"/>
          <w:szCs w:val="32"/>
          <w:shd w:val="clear" w:fill="FFFFFF"/>
        </w:rPr>
      </w:pPr>
    </w:p>
    <w:p w14:paraId="77F1271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2A2A2A"/>
          <w:spacing w:val="0"/>
          <w:sz w:val="32"/>
          <w:szCs w:val="32"/>
          <w:shd w:val="clear" w:fill="FFFFFF"/>
        </w:rPr>
        <w:t>联系方式：中国科学技术交流中心，电话：010-68598019，电邮：</w:t>
      </w:r>
      <w:r>
        <w:rPr>
          <w:rFonts w:hint="eastAsia" w:ascii="仿宋_GB2312" w:hAnsi="仿宋_GB2312" w:eastAsia="仿宋_GB2312" w:cs="仿宋_GB2312"/>
          <w:i w:val="0"/>
          <w:caps w:val="0"/>
          <w:color w:val="auto"/>
          <w:spacing w:val="0"/>
          <w:sz w:val="32"/>
          <w:szCs w:val="32"/>
          <w:u w:val="none"/>
          <w:shd w:val="clear" w:fill="FFFFFF"/>
        </w:rPr>
        <w:fldChar w:fldCharType="begin"/>
      </w:r>
      <w:r>
        <w:rPr>
          <w:rFonts w:hint="eastAsia" w:ascii="仿宋_GB2312" w:hAnsi="仿宋_GB2312" w:eastAsia="仿宋_GB2312" w:cs="仿宋_GB2312"/>
          <w:i w:val="0"/>
          <w:caps w:val="0"/>
          <w:color w:val="auto"/>
          <w:spacing w:val="0"/>
          <w:sz w:val="32"/>
          <w:szCs w:val="32"/>
          <w:u w:val="none"/>
          <w:shd w:val="clear" w:fill="FFFFFF"/>
        </w:rPr>
        <w:instrText xml:space="preserve"> HYPERLINK "mailto:ITPst@vip.163.com。" </w:instrText>
      </w:r>
      <w:r>
        <w:rPr>
          <w:rFonts w:hint="eastAsia" w:ascii="仿宋_GB2312" w:hAnsi="仿宋_GB2312" w:eastAsia="仿宋_GB2312" w:cs="仿宋_GB2312"/>
          <w:i w:val="0"/>
          <w:caps w:val="0"/>
          <w:color w:val="auto"/>
          <w:spacing w:val="0"/>
          <w:sz w:val="32"/>
          <w:szCs w:val="32"/>
          <w:u w:val="none"/>
          <w:shd w:val="clear" w:fill="FFFFFF"/>
        </w:rPr>
        <w:fldChar w:fldCharType="separate"/>
      </w:r>
      <w:r>
        <w:rPr>
          <w:rStyle w:val="12"/>
          <w:rFonts w:hint="default" w:ascii="Times New Roman" w:hAnsi="Times New Roman" w:eastAsia="仿宋_GB2312" w:cs="Times New Roman"/>
          <w:i w:val="0"/>
          <w:caps w:val="0"/>
          <w:color w:val="auto"/>
          <w:spacing w:val="0"/>
          <w:sz w:val="32"/>
          <w:szCs w:val="32"/>
          <w:u w:val="none"/>
          <w:shd w:val="clear" w:fill="FFFFFF"/>
        </w:rPr>
        <w:t>ITPst@vip.163.com</w:t>
      </w:r>
      <w:r>
        <w:rPr>
          <w:rStyle w:val="12"/>
          <w:rFonts w:hint="eastAsia" w:ascii="仿宋_GB2312" w:hAnsi="仿宋_GB2312" w:eastAsia="仿宋_GB2312" w:cs="仿宋_GB2312"/>
          <w:i w:val="0"/>
          <w:caps w:val="0"/>
          <w:color w:val="auto"/>
          <w:spacing w:val="0"/>
          <w:sz w:val="32"/>
          <w:szCs w:val="32"/>
          <w:u w:val="none"/>
          <w:shd w:val="clear" w:fill="FFFFFF"/>
        </w:rPr>
        <w:t>。</w:t>
      </w:r>
      <w:r>
        <w:rPr>
          <w:rFonts w:hint="eastAsia" w:ascii="仿宋_GB2312" w:hAnsi="仿宋_GB2312" w:eastAsia="仿宋_GB2312" w:cs="仿宋_GB2312"/>
          <w:i w:val="0"/>
          <w:caps w:val="0"/>
          <w:color w:val="auto"/>
          <w:spacing w:val="0"/>
          <w:sz w:val="32"/>
          <w:szCs w:val="32"/>
          <w:u w:val="none"/>
          <w:shd w:val="clear" w:fill="FFFFFF"/>
        </w:rPr>
        <w:fldChar w:fldCharType="end"/>
      </w:r>
    </w:p>
    <w:p w14:paraId="7556B08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i w:val="0"/>
          <w:caps w:val="0"/>
          <w:color w:val="2A2A2A"/>
          <w:spacing w:val="0"/>
          <w:sz w:val="32"/>
          <w:szCs w:val="32"/>
          <w:shd w:val="clear" w:fill="FFFFFF"/>
        </w:rPr>
      </w:pPr>
    </w:p>
    <w:p w14:paraId="5D92B5C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i w:val="0"/>
          <w:caps w:val="0"/>
          <w:color w:val="2A2A2A"/>
          <w:spacing w:val="0"/>
          <w:sz w:val="32"/>
          <w:szCs w:val="32"/>
          <w:shd w:val="clear" w:fill="FFFFFF"/>
        </w:rPr>
      </w:pPr>
    </w:p>
    <w:p w14:paraId="69F3EC40">
      <w:pPr>
        <w:keepNext w:val="0"/>
        <w:keepLines w:val="0"/>
        <w:pageBreakBefore w:val="0"/>
        <w:widowControl w:val="0"/>
        <w:kinsoku/>
        <w:wordWrap/>
        <w:overflowPunct/>
        <w:topLinePunct w:val="0"/>
        <w:autoSpaceDE/>
        <w:autoSpaceDN/>
        <w:bidi w:val="0"/>
        <w:adjustRightInd/>
        <w:snapToGrid/>
        <w:spacing w:line="600" w:lineRule="exact"/>
        <w:ind w:right="0" w:rightChars="0" w:firstLine="5120" w:firstLineChars="1600"/>
        <w:textAlignment w:val="auto"/>
        <w:outlineLvl w:val="9"/>
        <w:rPr>
          <w:rFonts w:hint="eastAsia" w:ascii="仿宋_GB2312" w:hAnsi="仿宋_GB2312" w:eastAsia="仿宋_GB2312" w:cs="仿宋_GB2312"/>
          <w:i w:val="0"/>
          <w:caps w:val="0"/>
          <w:color w:val="2A2A2A"/>
          <w:spacing w:val="0"/>
          <w:sz w:val="32"/>
          <w:szCs w:val="32"/>
          <w:shd w:val="clear" w:fill="FFFFFF"/>
        </w:rPr>
      </w:pPr>
      <w:r>
        <w:rPr>
          <w:rFonts w:hint="eastAsia" w:ascii="仿宋_GB2312" w:hAnsi="仿宋_GB2312" w:eastAsia="仿宋_GB2312" w:cs="仿宋_GB2312"/>
          <w:i w:val="0"/>
          <w:caps w:val="0"/>
          <w:color w:val="2A2A2A"/>
          <w:spacing w:val="0"/>
          <w:sz w:val="32"/>
          <w:szCs w:val="32"/>
          <w:shd w:val="clear" w:fill="FFFFFF"/>
        </w:rPr>
        <w:t>科技部国际合作司</w:t>
      </w:r>
    </w:p>
    <w:p w14:paraId="6F2ACDA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sz w:val="32"/>
          <w:szCs w:val="32"/>
        </w:rPr>
      </w:pPr>
      <w:r>
        <w:rPr>
          <w:rFonts w:hint="eastAsia" w:ascii="仿宋_GB2312" w:hAnsi="仿宋_GB2312" w:eastAsia="仿宋_GB2312" w:cs="仿宋_GB2312"/>
          <w:i w:val="0"/>
          <w:caps w:val="0"/>
          <w:color w:val="2A2A2A"/>
          <w:spacing w:val="0"/>
          <w:sz w:val="32"/>
          <w:szCs w:val="32"/>
          <w:shd w:val="clear" w:fill="FFFFFF"/>
        </w:rPr>
        <w:t>　　　　　　　　　　　　　</w:t>
      </w:r>
      <w:r>
        <w:rPr>
          <w:rFonts w:hint="eastAsia" w:ascii="仿宋_GB2312" w:hAnsi="仿宋_GB2312" w:eastAsia="仿宋_GB2312" w:cs="仿宋_GB2312"/>
          <w:i w:val="0"/>
          <w:caps w:val="0"/>
          <w:color w:val="2A2A2A"/>
          <w:spacing w:val="0"/>
          <w:sz w:val="32"/>
          <w:szCs w:val="32"/>
          <w:shd w:val="clear" w:fill="FFFFFF"/>
          <w:lang w:val="en-US" w:eastAsia="zh-CN"/>
        </w:rPr>
        <w:t xml:space="preserve">       </w:t>
      </w:r>
      <w:r>
        <w:rPr>
          <w:rFonts w:hint="eastAsia" w:ascii="仿宋_GB2312" w:hAnsi="仿宋_GB2312" w:eastAsia="仿宋_GB2312" w:cs="仿宋_GB2312"/>
          <w:i w:val="0"/>
          <w:caps w:val="0"/>
          <w:color w:val="2A2A2A"/>
          <w:spacing w:val="0"/>
          <w:sz w:val="32"/>
          <w:szCs w:val="32"/>
          <w:shd w:val="clear" w:fill="FFFFFF"/>
        </w:rPr>
        <w:t>2024年9月3日</w:t>
      </w:r>
    </w:p>
    <w:p w14:paraId="04039FC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i w:val="0"/>
          <w:caps w:val="0"/>
          <w:color w:val="2A2A2A"/>
          <w:spacing w:val="0"/>
          <w:sz w:val="32"/>
          <w:szCs w:val="32"/>
          <w:shd w:val="clear" w:fill="FFFFFF"/>
        </w:rPr>
      </w:pPr>
      <w:r>
        <w:rPr>
          <w:rFonts w:hint="eastAsia" w:ascii="仿宋_GB2312" w:hAnsi="仿宋_GB2312" w:eastAsia="仿宋_GB2312" w:cs="仿宋_GB2312"/>
          <w:i w:val="0"/>
          <w:caps w:val="0"/>
          <w:color w:val="2A2A2A"/>
          <w:spacing w:val="0"/>
          <w:sz w:val="32"/>
          <w:szCs w:val="32"/>
          <w:shd w:val="clear" w:fill="FFFFFF"/>
        </w:rPr>
        <w:t>　　（此件主动公开）</w:t>
      </w:r>
    </w:p>
    <w:p w14:paraId="770262E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sectPr>
      <w:pgSz w:w="11906" w:h="16838"/>
      <w:pgMar w:top="2098" w:right="1531" w:bottom="153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2ADA8">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1189E">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7A1189E">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7EE80D"/>
    <w:multiLevelType w:val="singleLevel"/>
    <w:tmpl w:val="647EE80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MjE1N2NhMzRlNWViYjJiOWQ3OTM1NzcyNTdmMDQifQ=="/>
  </w:docVars>
  <w:rsids>
    <w:rsidRoot w:val="51C17CBC"/>
    <w:rsid w:val="007269AD"/>
    <w:rsid w:val="03AC1B29"/>
    <w:rsid w:val="04D44127"/>
    <w:rsid w:val="064A26ED"/>
    <w:rsid w:val="07ED2710"/>
    <w:rsid w:val="087B7D1C"/>
    <w:rsid w:val="094E5430"/>
    <w:rsid w:val="0E2F5FE5"/>
    <w:rsid w:val="10472C4A"/>
    <w:rsid w:val="10A73DA4"/>
    <w:rsid w:val="141B5500"/>
    <w:rsid w:val="15EF5EA3"/>
    <w:rsid w:val="18741981"/>
    <w:rsid w:val="18EE0096"/>
    <w:rsid w:val="1E9F430C"/>
    <w:rsid w:val="21B24356"/>
    <w:rsid w:val="26724C58"/>
    <w:rsid w:val="26876D0C"/>
    <w:rsid w:val="2C7A1F15"/>
    <w:rsid w:val="2EC1207D"/>
    <w:rsid w:val="2F3F11F4"/>
    <w:rsid w:val="2FEB7B0E"/>
    <w:rsid w:val="302F3016"/>
    <w:rsid w:val="32DF0D23"/>
    <w:rsid w:val="33356B95"/>
    <w:rsid w:val="33787D74"/>
    <w:rsid w:val="33BC1065"/>
    <w:rsid w:val="3AAF547F"/>
    <w:rsid w:val="3BB6283D"/>
    <w:rsid w:val="42F82A49"/>
    <w:rsid w:val="442F13DF"/>
    <w:rsid w:val="445D5F4C"/>
    <w:rsid w:val="44A27E03"/>
    <w:rsid w:val="46657745"/>
    <w:rsid w:val="47F34B5D"/>
    <w:rsid w:val="489857A5"/>
    <w:rsid w:val="492C3C25"/>
    <w:rsid w:val="4A35302A"/>
    <w:rsid w:val="4CAA3CF8"/>
    <w:rsid w:val="4F5A37B4"/>
    <w:rsid w:val="51C17CBC"/>
    <w:rsid w:val="524C142C"/>
    <w:rsid w:val="52CE1ADD"/>
    <w:rsid w:val="532F4F57"/>
    <w:rsid w:val="54871A04"/>
    <w:rsid w:val="567E2AE4"/>
    <w:rsid w:val="597638E0"/>
    <w:rsid w:val="598853C1"/>
    <w:rsid w:val="5A546653"/>
    <w:rsid w:val="5B0E7B48"/>
    <w:rsid w:val="5B3475AF"/>
    <w:rsid w:val="5B797C67"/>
    <w:rsid w:val="5BD24811"/>
    <w:rsid w:val="5C1E3DBB"/>
    <w:rsid w:val="5C7F2AAC"/>
    <w:rsid w:val="5DBE7604"/>
    <w:rsid w:val="5E173E5F"/>
    <w:rsid w:val="60651ECD"/>
    <w:rsid w:val="614C26D9"/>
    <w:rsid w:val="620B6B90"/>
    <w:rsid w:val="63F20007"/>
    <w:rsid w:val="64591E34"/>
    <w:rsid w:val="64BA2C0F"/>
    <w:rsid w:val="65046244"/>
    <w:rsid w:val="66FB71D3"/>
    <w:rsid w:val="6B5B46E4"/>
    <w:rsid w:val="6CC3072A"/>
    <w:rsid w:val="6EBF31DC"/>
    <w:rsid w:val="6EC10821"/>
    <w:rsid w:val="6F1277AF"/>
    <w:rsid w:val="707443C6"/>
    <w:rsid w:val="749B1FF5"/>
    <w:rsid w:val="769763E1"/>
    <w:rsid w:val="775D1F5A"/>
    <w:rsid w:val="77BC5D9E"/>
    <w:rsid w:val="77ED7A7C"/>
    <w:rsid w:val="782F2AC0"/>
    <w:rsid w:val="7940316B"/>
    <w:rsid w:val="79B30C23"/>
    <w:rsid w:val="7A833EBF"/>
    <w:rsid w:val="7CF035D5"/>
    <w:rsid w:val="7CF76BF7"/>
    <w:rsid w:val="7FA73F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val="0"/>
      <w:keepLines w:val="0"/>
      <w:adjustRightInd w:val="0"/>
      <w:snapToGrid w:val="0"/>
      <w:spacing w:before="0" w:beforeLines="0" w:beforeAutospacing="0" w:after="0" w:afterLines="0" w:afterAutospacing="0" w:line="336" w:lineRule="auto"/>
      <w:ind w:firstLine="856" w:firstLineChars="200"/>
      <w:outlineLvl w:val="0"/>
    </w:pPr>
    <w:rPr>
      <w:rFonts w:eastAsia="黑体"/>
    </w:rPr>
  </w:style>
  <w:style w:type="paragraph" w:styleId="3">
    <w:name w:val="heading 2"/>
    <w:basedOn w:val="1"/>
    <w:next w:val="1"/>
    <w:unhideWhenUsed/>
    <w:qFormat/>
    <w:uiPriority w:val="0"/>
    <w:pPr>
      <w:keepNext w:val="0"/>
      <w:keepLines w:val="0"/>
      <w:adjustRightInd w:val="0"/>
      <w:snapToGrid w:val="0"/>
      <w:spacing w:before="0" w:beforeLines="0" w:after="0" w:afterLines="0" w:line="336" w:lineRule="auto"/>
      <w:ind w:left="0" w:leftChars="0" w:right="0" w:rightChars="0" w:firstLine="856" w:firstLineChars="200"/>
      <w:outlineLvl w:val="1"/>
    </w:pPr>
    <w:rPr>
      <w:rFonts w:eastAsia="楷体_GB2312"/>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5">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样式 标题1 + 段前: 0.5 行 段后: 0.5 行"/>
    <w:basedOn w:val="1"/>
    <w:qFormat/>
    <w:uiPriority w:val="0"/>
    <w:pPr>
      <w:tabs>
        <w:tab w:val="left" w:pos="9193"/>
        <w:tab w:val="left" w:pos="9827"/>
      </w:tabs>
      <w:spacing w:line="640" w:lineRule="exact"/>
      <w:ind w:firstLine="0"/>
      <w:jc w:val="center"/>
    </w:pPr>
    <w:rPr>
      <w:rFonts w:eastAsia="方正小标宋_GBK" w:cs="宋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2295</Words>
  <Characters>2487</Characters>
  <Lines>0</Lines>
  <Paragraphs>0</Paragraphs>
  <TotalTime>52</TotalTime>
  <ScaleCrop>false</ScaleCrop>
  <LinksUpToDate>false</LinksUpToDate>
  <CharactersWithSpaces>2692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2018-10-11T07:29:00Z</dcterms:created>
  <dc:creator>hp</dc:creator>
  <cp:lastModifiedBy>Administrator</cp:lastModifiedBy>
  <cp:lastPrinted>2024-09-11T09:39:26Z</cp:lastPrinted>
  <dcterms:modified xsi:type="dcterms:W3CDTF">2024-09-11T09:43:57Z</dcterms:modified>
  <dc:title>   闽科外函〔2018〕号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AE36E3A43FE4430490E236B43B7EAC23_12</vt:lpwstr>
  </property>
</Properties>
</file>