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拟认定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福建省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闽台科技合作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基地名单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公示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根据《福建省科技创新平台管理办法》（闽科计〔2015〕42号）等文件精神，</w:t>
      </w:r>
      <w:r>
        <w:rPr>
          <w:rFonts w:hint="eastAsia" w:ascii="仿宋_GB2312" w:eastAsia="仿宋_GB2312" w:cs="仿宋_GB2312"/>
          <w:sz w:val="32"/>
          <w:szCs w:val="32"/>
        </w:rPr>
        <w:t>经推荐申报、形式审查、专家评审和我厅研究，现将拟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认定的</w:t>
      </w:r>
      <w:r>
        <w:rPr>
          <w:rFonts w:hint="eastAsia" w:ascii="仿宋_GB2312" w:eastAsia="仿宋_GB2312" w:cs="仿宋_GB2312"/>
          <w:sz w:val="32"/>
          <w:szCs w:val="32"/>
        </w:rPr>
        <w:t>2024年度福建省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闽台科技合作基地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名单</w:t>
      </w:r>
      <w:r>
        <w:rPr>
          <w:rFonts w:hint="eastAsia" w:ascii="仿宋_GB2312" w:eastAsia="仿宋_GB2312" w:cs="仿宋_GB2312"/>
          <w:sz w:val="32"/>
          <w:szCs w:val="32"/>
        </w:rPr>
        <w:t>（见附件）予以公示。公示期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自</w:t>
      </w:r>
      <w:r>
        <w:rPr>
          <w:rFonts w:ascii="仿宋_GB2312" w:eastAsia="仿宋_GB2312" w:cs="仿宋_GB2312"/>
          <w:sz w:val="32"/>
          <w:szCs w:val="32"/>
        </w:rPr>
        <w:t>2024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 w:cs="仿宋_GB2312"/>
          <w:sz w:val="32"/>
          <w:szCs w:val="32"/>
        </w:rPr>
        <w:t>日至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日。</w:t>
      </w:r>
      <w:bookmarkStart w:id="0" w:name="_GoBack"/>
      <w:bookmarkEnd w:id="0"/>
    </w:p>
    <w:p>
      <w:pPr>
        <w:spacing w:line="560" w:lineRule="exact"/>
        <w:ind w:firstLine="615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公示期间，任何单位或个人对公示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名单</w:t>
      </w:r>
      <w:r>
        <w:rPr>
          <w:rFonts w:hint="eastAsia" w:ascii="仿宋_GB2312" w:eastAsia="仿宋_GB2312" w:cs="仿宋_GB2312"/>
          <w:sz w:val="32"/>
          <w:szCs w:val="32"/>
        </w:rPr>
        <w:t>持有异议，应当以书面方式提出，并提供必要的证明材料。为便于核实查证，确保客观公正处理异议，提出异议的单位或个人应当表明真实身份，并提供有效联系方式。以单位名义提出异议的，须在书面异议材料上加盖本单位公章；个人提出异议的，须签署真实姓名并提供身份证复印件。凡匿名、冒名或超出期限的异议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省科技厅对外合作处  0591—87882587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省科技厅监督处  0591—87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310957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来信地址：福州市北环西路</w:t>
      </w:r>
      <w:r>
        <w:rPr>
          <w:rFonts w:ascii="仿宋_GB2312" w:eastAsia="仿宋_GB2312" w:cs="仿宋_GB2312"/>
          <w:sz w:val="32"/>
          <w:szCs w:val="32"/>
        </w:rPr>
        <w:t>122</w:t>
      </w:r>
      <w:r>
        <w:rPr>
          <w:rFonts w:hint="eastAsia" w:ascii="仿宋_GB2312" w:eastAsia="仿宋_GB2312" w:cs="仿宋_GB2312"/>
          <w:sz w:val="32"/>
          <w:szCs w:val="32"/>
        </w:rPr>
        <w:t>号省科技厅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对外合作处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邮编：</w:t>
      </w:r>
      <w:r>
        <w:rPr>
          <w:rFonts w:ascii="仿宋_GB2312" w:eastAsia="仿宋_GB2312" w:cs="仿宋_GB2312"/>
          <w:sz w:val="32"/>
          <w:szCs w:val="32"/>
        </w:rPr>
        <w:t>350003</w:t>
      </w:r>
    </w:p>
    <w:p>
      <w:pPr>
        <w:spacing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传   真：0591-8788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2589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电子邮箱：</w:t>
      </w:r>
      <w:r>
        <w:rPr>
          <w:rFonts w:ascii="仿宋_GB2312" w:eastAsia="仿宋_GB2312" w:cs="Times New Roman"/>
          <w:sz w:val="32"/>
          <w:szCs w:val="32"/>
        </w:rPr>
        <w:fldChar w:fldCharType="begin"/>
      </w:r>
      <w:r>
        <w:rPr>
          <w:rFonts w:ascii="仿宋_GB2312" w:eastAsia="仿宋_GB2312" w:cs="Times New Roman"/>
          <w:sz w:val="32"/>
          <w:szCs w:val="32"/>
        </w:rPr>
        <w:instrText xml:space="preserve"> HYPERLINK "mailto:zpc</w:instrText>
      </w:r>
      <w:r>
        <w:rPr>
          <w:rFonts w:hint="eastAsia" w:ascii="仿宋_GB2312" w:eastAsia="仿宋_GB2312" w:cs="Times New Roman"/>
          <w:sz w:val="32"/>
          <w:szCs w:val="32"/>
        </w:rPr>
        <w:instrText xml:space="preserve">@kjt.fujian.gov.cn</w:instrText>
      </w:r>
      <w:r>
        <w:rPr>
          <w:rFonts w:ascii="仿宋_GB2312" w:eastAsia="仿宋_GB2312" w:cs="Times New Roman"/>
          <w:sz w:val="32"/>
          <w:szCs w:val="32"/>
        </w:rPr>
        <w:instrText xml:space="preserve">" </w:instrText>
      </w:r>
      <w:r>
        <w:rPr>
          <w:rFonts w:ascii="仿宋_GB2312" w:eastAsia="仿宋_GB2312" w:cs="Times New Roman"/>
          <w:sz w:val="32"/>
          <w:szCs w:val="32"/>
        </w:rPr>
        <w:fldChar w:fldCharType="separate"/>
      </w:r>
      <w:r>
        <w:rPr>
          <w:rStyle w:val="7"/>
          <w:rFonts w:hint="eastAsia" w:ascii="仿宋_GB2312" w:eastAsia="仿宋_GB2312"/>
          <w:sz w:val="32"/>
          <w:szCs w:val="32"/>
          <w:u w:val="none"/>
          <w:lang w:val="en-US" w:eastAsia="zh-CN"/>
        </w:rPr>
        <w:t>hzc@</w:t>
      </w:r>
      <w:r>
        <w:rPr>
          <w:rStyle w:val="7"/>
          <w:rFonts w:hint="eastAsia" w:ascii="仿宋_GB2312" w:eastAsia="仿宋_GB2312"/>
          <w:sz w:val="32"/>
          <w:szCs w:val="32"/>
          <w:u w:val="none"/>
        </w:rPr>
        <w:t>kjt.fujian.gov.cn</w:t>
      </w:r>
      <w:r>
        <w:rPr>
          <w:rFonts w:ascii="仿宋_GB2312" w:eastAsia="仿宋_GB2312" w:cs="Times New Roman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附件：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拟认定</w:t>
      </w:r>
      <w:r>
        <w:rPr>
          <w:rFonts w:hint="eastAsia" w:ascii="仿宋_GB2312" w:eastAsia="仿宋_GB2312" w:cs="仿宋_GB2312"/>
          <w:sz w:val="32"/>
          <w:szCs w:val="32"/>
        </w:rPr>
        <w:t>2024年度福建省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闽台科技合作基地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公示名单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                               福建省科学技术厅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                                2024年12月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拟认定2024年度福建省闽台科技合作基地公示名单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8"/>
        <w:tblW w:w="9511" w:type="dxa"/>
        <w:tblInd w:w="-4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6"/>
        <w:gridCol w:w="3036"/>
        <w:gridCol w:w="1404"/>
        <w:gridCol w:w="2568"/>
        <w:gridCol w:w="1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推荐单位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福建省交通闽台科技合作基地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艾四芽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福建省交通科技发展集团有限责任公司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省交通厅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福建省妇幼数智健康闽台科技合作基地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颜建英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福建省妇幼保健院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省卫健委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福建省微纳制造技术与装备闽台科技合作基地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厦门大学萨本栋微米纳米科学技术研究院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福建省生物质资源高值化利用闽台科技合作基地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詹国武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华侨大学先进碳转化技术研究院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福建省电子信息技术闽台科技合作基地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卢孝强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福州大学晋江校区管委会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福建省心脑血管疾病中西医结合防治闽台科技合作基地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陈春美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福建中医药大学附属第二人民医院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福建省现代海洋渔业创新闽台科技合作基地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张春晓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集美大学水产学院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福建省隧道工程灾变防控与智能建养闽台科技合作基地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刚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福建理工大学土木工程学院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福建省机械装备产业数字化绿色化协同闽台科技合作基地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李文望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厦门理工学院机械与汽车工程学院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福建省集成电路光子技术闽台科技合作基地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程建群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泉州信息工程学院电子与通信工程学院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泉州市科技局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仿宋_GB2312" w:hAnsi="宋体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footerReference r:id="rId3" w:type="default"/>
      <w:pgSz w:w="11906" w:h="16838"/>
      <w:pgMar w:top="2098" w:right="1531" w:bottom="153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E2B72"/>
    <w:rsid w:val="0056232E"/>
    <w:rsid w:val="0076432B"/>
    <w:rsid w:val="01F25B82"/>
    <w:rsid w:val="048418A1"/>
    <w:rsid w:val="0546737A"/>
    <w:rsid w:val="059D5497"/>
    <w:rsid w:val="05C7706E"/>
    <w:rsid w:val="06AD37B5"/>
    <w:rsid w:val="06CB1962"/>
    <w:rsid w:val="06D33AB5"/>
    <w:rsid w:val="084E6441"/>
    <w:rsid w:val="0B0C118E"/>
    <w:rsid w:val="0B9F039B"/>
    <w:rsid w:val="0C4855CB"/>
    <w:rsid w:val="0C7B46DA"/>
    <w:rsid w:val="0EE80B1C"/>
    <w:rsid w:val="0F472BF9"/>
    <w:rsid w:val="0F540620"/>
    <w:rsid w:val="0FD63858"/>
    <w:rsid w:val="100325AB"/>
    <w:rsid w:val="107D0E1B"/>
    <w:rsid w:val="10EC5725"/>
    <w:rsid w:val="114E5C98"/>
    <w:rsid w:val="1195478A"/>
    <w:rsid w:val="12256ACE"/>
    <w:rsid w:val="125175DA"/>
    <w:rsid w:val="131121CB"/>
    <w:rsid w:val="137C6FEA"/>
    <w:rsid w:val="1398745A"/>
    <w:rsid w:val="14E824D3"/>
    <w:rsid w:val="151B3241"/>
    <w:rsid w:val="152C5B3E"/>
    <w:rsid w:val="155149B3"/>
    <w:rsid w:val="17E75DB9"/>
    <w:rsid w:val="187138D1"/>
    <w:rsid w:val="18C36FF0"/>
    <w:rsid w:val="18C4657F"/>
    <w:rsid w:val="18E9511E"/>
    <w:rsid w:val="19DA1814"/>
    <w:rsid w:val="19F32918"/>
    <w:rsid w:val="1B590D0B"/>
    <w:rsid w:val="1D0E5BFB"/>
    <w:rsid w:val="1E1C1946"/>
    <w:rsid w:val="1E450DC1"/>
    <w:rsid w:val="1EBD1886"/>
    <w:rsid w:val="1F0E2B72"/>
    <w:rsid w:val="1F966722"/>
    <w:rsid w:val="1FD95305"/>
    <w:rsid w:val="2051303B"/>
    <w:rsid w:val="205258A8"/>
    <w:rsid w:val="20EA1C18"/>
    <w:rsid w:val="221B3072"/>
    <w:rsid w:val="2264601C"/>
    <w:rsid w:val="22BB46E8"/>
    <w:rsid w:val="22C225A3"/>
    <w:rsid w:val="24B646D4"/>
    <w:rsid w:val="25365F14"/>
    <w:rsid w:val="27EE0DF5"/>
    <w:rsid w:val="28D14AC5"/>
    <w:rsid w:val="2AE055F1"/>
    <w:rsid w:val="2B5051BA"/>
    <w:rsid w:val="2BBC5BDA"/>
    <w:rsid w:val="2BCC3985"/>
    <w:rsid w:val="2CBD712C"/>
    <w:rsid w:val="2D111BE0"/>
    <w:rsid w:val="2D283FBE"/>
    <w:rsid w:val="30C224DC"/>
    <w:rsid w:val="316E5D7B"/>
    <w:rsid w:val="31C02FF1"/>
    <w:rsid w:val="31C07258"/>
    <w:rsid w:val="326115CD"/>
    <w:rsid w:val="327D2BE1"/>
    <w:rsid w:val="33472D3B"/>
    <w:rsid w:val="339455FE"/>
    <w:rsid w:val="33A86126"/>
    <w:rsid w:val="33AD0EFD"/>
    <w:rsid w:val="34EE4EDB"/>
    <w:rsid w:val="35561231"/>
    <w:rsid w:val="368F3424"/>
    <w:rsid w:val="370C1D79"/>
    <w:rsid w:val="371E4E88"/>
    <w:rsid w:val="39596FAC"/>
    <w:rsid w:val="395A4836"/>
    <w:rsid w:val="39A21A78"/>
    <w:rsid w:val="39FE2EE7"/>
    <w:rsid w:val="3A2D475E"/>
    <w:rsid w:val="3A977FC5"/>
    <w:rsid w:val="3AE77BE1"/>
    <w:rsid w:val="3B9261E1"/>
    <w:rsid w:val="3C170F14"/>
    <w:rsid w:val="3C77659E"/>
    <w:rsid w:val="3E321D35"/>
    <w:rsid w:val="3F58193A"/>
    <w:rsid w:val="3FD53A14"/>
    <w:rsid w:val="400052E8"/>
    <w:rsid w:val="422D4A93"/>
    <w:rsid w:val="424B6548"/>
    <w:rsid w:val="42757C43"/>
    <w:rsid w:val="4286131D"/>
    <w:rsid w:val="444E0E32"/>
    <w:rsid w:val="44CA0AB5"/>
    <w:rsid w:val="46474BEA"/>
    <w:rsid w:val="470E2148"/>
    <w:rsid w:val="47127645"/>
    <w:rsid w:val="48620BB4"/>
    <w:rsid w:val="4BB13E85"/>
    <w:rsid w:val="4D111BFD"/>
    <w:rsid w:val="4D4D5ADD"/>
    <w:rsid w:val="4E1E1C32"/>
    <w:rsid w:val="4F895F2F"/>
    <w:rsid w:val="50441452"/>
    <w:rsid w:val="50C5196E"/>
    <w:rsid w:val="517D6EF4"/>
    <w:rsid w:val="518B11C7"/>
    <w:rsid w:val="51DA2C3F"/>
    <w:rsid w:val="560E72C4"/>
    <w:rsid w:val="57C3441A"/>
    <w:rsid w:val="583A2885"/>
    <w:rsid w:val="58CA5461"/>
    <w:rsid w:val="5AA76446"/>
    <w:rsid w:val="5B0676D1"/>
    <w:rsid w:val="5B4149B9"/>
    <w:rsid w:val="5B522DBB"/>
    <w:rsid w:val="5BF90B68"/>
    <w:rsid w:val="5DD262C4"/>
    <w:rsid w:val="5EE26AAB"/>
    <w:rsid w:val="5F180D06"/>
    <w:rsid w:val="6003610C"/>
    <w:rsid w:val="60E16479"/>
    <w:rsid w:val="61252D4B"/>
    <w:rsid w:val="62221B8D"/>
    <w:rsid w:val="62837E28"/>
    <w:rsid w:val="63A93778"/>
    <w:rsid w:val="64961C55"/>
    <w:rsid w:val="650445C8"/>
    <w:rsid w:val="65BA1743"/>
    <w:rsid w:val="66224E39"/>
    <w:rsid w:val="66330375"/>
    <w:rsid w:val="66E018A8"/>
    <w:rsid w:val="670F6C8E"/>
    <w:rsid w:val="681B401F"/>
    <w:rsid w:val="68475130"/>
    <w:rsid w:val="6855745F"/>
    <w:rsid w:val="695E7740"/>
    <w:rsid w:val="6988623E"/>
    <w:rsid w:val="69986AA1"/>
    <w:rsid w:val="69EC24F9"/>
    <w:rsid w:val="6A220B1F"/>
    <w:rsid w:val="6AA820CC"/>
    <w:rsid w:val="6BAC63FB"/>
    <w:rsid w:val="6BAF79A3"/>
    <w:rsid w:val="6BF36180"/>
    <w:rsid w:val="6C7A7B83"/>
    <w:rsid w:val="6D981B5C"/>
    <w:rsid w:val="6E4F753F"/>
    <w:rsid w:val="6F2F6978"/>
    <w:rsid w:val="6FBA1EEE"/>
    <w:rsid w:val="706B5D86"/>
    <w:rsid w:val="70BA4968"/>
    <w:rsid w:val="711573AA"/>
    <w:rsid w:val="72607E46"/>
    <w:rsid w:val="7294745C"/>
    <w:rsid w:val="72C41AF5"/>
    <w:rsid w:val="72EC0745"/>
    <w:rsid w:val="75DB5DA7"/>
    <w:rsid w:val="75E755AA"/>
    <w:rsid w:val="75EC4BB3"/>
    <w:rsid w:val="765A2F17"/>
    <w:rsid w:val="772D79E1"/>
    <w:rsid w:val="77440FE1"/>
    <w:rsid w:val="77753845"/>
    <w:rsid w:val="783D2661"/>
    <w:rsid w:val="78D55437"/>
    <w:rsid w:val="79AF6E6B"/>
    <w:rsid w:val="7A332953"/>
    <w:rsid w:val="7B2C56F4"/>
    <w:rsid w:val="7B61400F"/>
    <w:rsid w:val="7B943336"/>
    <w:rsid w:val="7BA11763"/>
    <w:rsid w:val="7CB850E5"/>
    <w:rsid w:val="7DD279A8"/>
    <w:rsid w:val="7E206FAA"/>
    <w:rsid w:val="7E8B0DDE"/>
    <w:rsid w:val="7FD9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qFormat/>
    <w:uiPriority w:val="0"/>
    <w:rPr>
      <w:rFonts w:cs="Times New Roman"/>
      <w:color w:val="auto"/>
      <w:u w:val="single"/>
    </w:rPr>
  </w:style>
  <w:style w:type="character" w:customStyle="1" w:styleId="9">
    <w:name w:val="font0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960</Words>
  <Characters>1056</Characters>
  <Lines>0</Lines>
  <Paragraphs>0</Paragraphs>
  <ScaleCrop>false</ScaleCrop>
  <LinksUpToDate>false</LinksUpToDate>
  <CharactersWithSpaces>1131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2023-10-19T02:10:00Z</dcterms:created>
  <dc:creator>HP</dc:creator>
  <cp:lastModifiedBy>Administrator</cp:lastModifiedBy>
  <cp:lastPrinted>2024-12-19T00:22:50Z</cp:lastPrinted>
  <dcterms:modified xsi:type="dcterms:W3CDTF">2024-12-19T00:58:33Z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568D75C785CC425BBAFBB8E9DCDFCA7F</vt:lpwstr>
  </property>
</Properties>
</file>