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800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800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ge">
                  <wp:posOffset>2067560</wp:posOffset>
                </wp:positionV>
                <wp:extent cx="5588000" cy="11029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spacing w:val="12"/>
                                <w:w w:val="66"/>
                                <w:kern w:val="15"/>
                                <w:sz w:val="108"/>
                                <w:szCs w:val="108"/>
                              </w:rPr>
                            </w:pPr>
                            <w:bookmarkStart w:id="3" w:name="RedHead"/>
                            <w:r>
                              <w:rPr>
                                <w:rFonts w:hint="eastAsia" w:ascii="方正小标宋简体" w:hAnsi="Batang" w:eastAsia="方正小标宋简体" w:cs="Arial"/>
                                <w:b/>
                                <w:bCs/>
                                <w:color w:val="FF0000"/>
                                <w:spacing w:val="12"/>
                                <w:w w:val="66"/>
                                <w:kern w:val="15"/>
                                <w:sz w:val="108"/>
                                <w:szCs w:val="108"/>
                              </w:rPr>
                              <w:t xml:space="preserve">福建省科学技术厅文件         </w:t>
                            </w:r>
                            <w:bookmarkEnd w:id="3"/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pt;margin-top:162.8pt;height:86.85pt;width:440pt;mso-position-vertical-relative:page;z-index:251662336;mso-width-relative:page;mso-height-relative:page;" filled="f" stroked="f" coordsize="21600,21600" o:gfxdata="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Tt5gNkAAAAKAQAADwAAAAAAAAABACAAAAAiAAAAZHJzL2Rvd25yZXYueG1sUEsB&#10;AhQAFAAAAAgAh07iQHSwkgm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spacing w:val="12"/>
                          <w:w w:val="66"/>
                          <w:kern w:val="15"/>
                          <w:sz w:val="108"/>
                          <w:szCs w:val="108"/>
                        </w:rPr>
                      </w:pPr>
                      <w:bookmarkStart w:id="3" w:name="RedHead"/>
                      <w:r>
                        <w:rPr>
                          <w:rFonts w:hint="eastAsia" w:ascii="方正小标宋简体" w:hAnsi="Batang" w:eastAsia="方正小标宋简体" w:cs="Arial"/>
                          <w:b/>
                          <w:bCs/>
                          <w:color w:val="FF0000"/>
                          <w:spacing w:val="12"/>
                          <w:w w:val="66"/>
                          <w:kern w:val="15"/>
                          <w:sz w:val="108"/>
                          <w:szCs w:val="108"/>
                        </w:rPr>
                        <w:t xml:space="preserve">福建省科学技术厅文件         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314325</wp:posOffset>
                </wp:positionV>
                <wp:extent cx="2235200" cy="38227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40" w:firstLineChars="200"/>
                            </w:pPr>
                            <w:bookmarkStart w:id="4" w:name="REPE_dispatchnumber"/>
                            <w:r>
                              <w:rPr>
                                <w:rFonts w:hint="eastAsia" w:ascii="仿宋_GB2312" w:hAnsi="宋体"/>
                                <w:bCs/>
                                <w:lang w:eastAsia="zh-CN"/>
                              </w:rPr>
                              <w:t>闽科基〔2021〕2号</w:t>
                            </w:r>
                            <w:bookmarkEnd w:id="4"/>
                          </w:p>
                        </w:txbxContent>
                      </wps:txbx>
                      <wps:bodyPr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24.75pt;height:30.1pt;width:176pt;z-index:251661312;mso-width-relative:page;mso-height-relative:page;" filled="f" stroked="f" coordsize="21600,21600" o:gfxdata="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nJuxnaAAAACgEAAA8AAAAAAAAAAQAgAAAAIgAAAGRycy9kb3ducmV2&#10;LnhtbFBLAQIUABQAAAAIAIdO4kBA62bKwQEAAHo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1.27mm,0mm,1.27mm">
                  <w:txbxContent>
                    <w:p>
                      <w:pPr>
                        <w:ind w:firstLine="640" w:firstLineChars="200"/>
                      </w:pPr>
                      <w:bookmarkStart w:id="4" w:name="REPE_dispatchnumber"/>
                      <w:r>
                        <w:rPr>
                          <w:rFonts w:hint="eastAsia" w:ascii="仿宋_GB2312" w:hAnsi="宋体"/>
                          <w:bCs/>
                          <w:lang w:eastAsia="zh-CN"/>
                        </w:rPr>
                        <w:t>闽科基〔2021〕2号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  <w:lang w:eastAsia="zh-CN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56007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solidFill>
                          <a:srgbClr val="FF0000"/>
                        </a:solidFill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65pt;height:0pt;width:441pt;z-index:251660288;mso-width-relative:page;mso-height-relative:page;" fillcolor="#FF0000" filled="t" stroked="t" coordsize="21600,21600" o:gfxdata="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7u6wdMAAAAGAQAADwAAAAAAAAABACAAAAAiAAAAZHJzL2Rvd25yZXYueG1s&#10;UEsBAhQAFAAAAAgAh07iQMyzRQn9AQAAGQQAAA4AAAAAAAAAAQAgAAAAIgEAAGRycy9lMm9Eb2Mu&#10;eG1sUEsFBgAAAAAGAAYAWQEAAJEFAAAAAA==&#10;">
                <v:fill on="t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60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dispatchname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福建省科学技术厅关于</w:t>
      </w:r>
    </w:p>
    <w:p>
      <w:pPr>
        <w:snapToGrid w:val="0"/>
        <w:spacing w:line="60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福建省特种成像光学重点实验室等</w:t>
      </w:r>
    </w:p>
    <w:p>
      <w:pPr>
        <w:snapToGrid w:val="0"/>
        <w:spacing w:line="60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21家省重点实验室通过验收并授牌的通知</w:t>
      </w:r>
      <w:bookmarkEnd w:id="0"/>
    </w:p>
    <w:p>
      <w:pPr>
        <w:spacing w:line="600" w:lineRule="exact"/>
        <w:rPr>
          <w:rFonts w:hint="eastAsia" w:ascii="仿宋_GB2312" w:hAnsi="Dotum"/>
          <w:bCs/>
          <w:lang w:eastAsia="zh-CN"/>
        </w:rPr>
      </w:pPr>
      <w:bookmarkStart w:id="1" w:name="maindelivery"/>
    </w:p>
    <w:p>
      <w:pPr>
        <w:spacing w:line="600" w:lineRule="exact"/>
        <w:rPr>
          <w:rFonts w:hint="eastAsia" w:ascii="仿宋_GB2312" w:hAnsi="Dotum"/>
          <w:bCs/>
        </w:rPr>
      </w:pPr>
      <w:bookmarkStart w:id="5" w:name="_GoBack"/>
      <w:r>
        <w:rPr>
          <w:rFonts w:hint="eastAsia" w:ascii="仿宋_GB2312" w:hAnsi="Dotum"/>
          <w:bCs/>
          <w:lang w:eastAsia="zh-CN"/>
        </w:rPr>
        <w:t>各有关单位</w:t>
      </w:r>
      <w:bookmarkEnd w:id="1"/>
      <w:r>
        <w:rPr>
          <w:rFonts w:hint="eastAsia" w:ascii="仿宋_GB2312" w:hAnsi="Dotum"/>
          <w:bCs/>
        </w:rPr>
        <w:t>：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bookmarkStart w:id="2" w:name="BodyEnd"/>
      <w:bookmarkEnd w:id="2"/>
      <w:r>
        <w:rPr>
          <w:rFonts w:hint="eastAsia" w:ascii="仿宋_GB2312" w:hAnsi="仿宋_GB2312" w:eastAsia="仿宋_GB2312" w:cs="仿宋_GB2312"/>
          <w:szCs w:val="32"/>
        </w:rPr>
        <w:t>根据《福建省重点实验室管理实施细则》</w:t>
      </w:r>
      <w:r>
        <w:rPr>
          <w:rFonts w:hint="eastAsia" w:ascii="仿宋_GB2312" w:hAnsi="仿宋_GB2312" w:cs="仿宋_GB231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</w:rPr>
        <w:t>我厅对2017年认定建设的20</w:t>
      </w:r>
      <w:r>
        <w:rPr>
          <w:rFonts w:hint="eastAsia" w:ascii="仿宋_GB2312" w:hAnsi="仿宋_GB2312" w:cs="仿宋_GB2312"/>
          <w:szCs w:val="32"/>
          <w:lang w:eastAsia="zh-CN"/>
        </w:rPr>
        <w:t>家</w:t>
      </w:r>
      <w:r>
        <w:rPr>
          <w:rFonts w:hint="eastAsia" w:ascii="仿宋_GB2312" w:hAnsi="仿宋_GB2312" w:cs="仿宋_GB2312"/>
          <w:szCs w:val="32"/>
        </w:rPr>
        <w:t>企业类省重点实验室，</w:t>
      </w:r>
      <w:r>
        <w:rPr>
          <w:rFonts w:hint="eastAsia" w:ascii="仿宋_GB2312" w:hAnsi="仿宋_GB2312" w:cs="仿宋_GB2312"/>
          <w:szCs w:val="32"/>
          <w:lang w:eastAsia="zh-CN"/>
        </w:rPr>
        <w:t>和</w:t>
      </w:r>
      <w:r>
        <w:rPr>
          <w:rFonts w:hint="eastAsia" w:ascii="仿宋_GB2312" w:hAnsi="仿宋_GB2312" w:cs="仿宋_GB2312"/>
          <w:szCs w:val="32"/>
        </w:rPr>
        <w:t>2019年申请延期验收的1</w:t>
      </w:r>
      <w:r>
        <w:rPr>
          <w:rFonts w:hint="eastAsia" w:ascii="仿宋_GB2312" w:hAnsi="仿宋_GB2312" w:cs="仿宋_GB2312"/>
          <w:szCs w:val="32"/>
          <w:lang w:eastAsia="zh-CN"/>
        </w:rPr>
        <w:t>家</w:t>
      </w:r>
      <w:r>
        <w:rPr>
          <w:rFonts w:hint="eastAsia" w:ascii="仿宋_GB2312" w:hAnsi="仿宋_GB2312" w:cs="仿宋_GB2312"/>
          <w:szCs w:val="32"/>
        </w:rPr>
        <w:t>学科类省重点实验室进行了验收。</w:t>
      </w:r>
      <w:r>
        <w:rPr>
          <w:rFonts w:hint="eastAsia" w:ascii="仿宋_GB2312" w:hAnsi="仿宋_GB2312" w:cs="仿宋_GB2312"/>
          <w:szCs w:val="32"/>
          <w:lang w:eastAsia="zh-CN"/>
        </w:rPr>
        <w:t>经研究决定，</w:t>
      </w:r>
      <w:r>
        <w:rPr>
          <w:rFonts w:hint="eastAsia" w:ascii="仿宋_GB2312" w:hAnsi="仿宋_GB2312" w:cs="仿宋_GB2312"/>
          <w:szCs w:val="32"/>
        </w:rPr>
        <w:t>福建省特种成像光学重点实验室等</w:t>
      </w:r>
      <w:r>
        <w:rPr>
          <w:rFonts w:hint="eastAsia" w:ascii="仿宋_GB2312" w:hAnsi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21家</w:t>
      </w: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重点实验室（具体名单附后）通过验收，</w:t>
      </w:r>
      <w:r>
        <w:rPr>
          <w:rFonts w:hint="eastAsia" w:ascii="仿宋_GB2312" w:hAnsi="仿宋_GB2312" w:cs="仿宋_GB2312"/>
          <w:szCs w:val="32"/>
          <w:lang w:eastAsia="zh-CN"/>
        </w:rPr>
        <w:t>予以正式授牌运行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spacing w:line="600" w:lineRule="exact"/>
        <w:ind w:firstLine="640"/>
        <w:rPr>
          <w:rFonts w:hint="eastAsia"/>
          <w:lang w:eastAsia="zh-CN"/>
        </w:rPr>
      </w:pPr>
      <w:r>
        <w:rPr>
          <w:rFonts w:hint="eastAsia"/>
        </w:rPr>
        <w:t>为</w:t>
      </w:r>
      <w:r>
        <w:rPr>
          <w:rFonts w:hint="eastAsia"/>
          <w:lang w:eastAsia="zh-CN"/>
        </w:rPr>
        <w:t>确保省</w:t>
      </w:r>
      <w:r>
        <w:rPr>
          <w:rFonts w:hint="eastAsia" w:ascii="仿宋_GB2312" w:hAnsi="仿宋_GB2312" w:cs="仿宋_GB2312"/>
          <w:szCs w:val="32"/>
          <w:lang w:eastAsia="zh-CN"/>
        </w:rPr>
        <w:t>重点实验室的</w:t>
      </w:r>
      <w:r>
        <w:rPr>
          <w:rFonts w:hint="eastAsia"/>
        </w:rPr>
        <w:t>建设水平和质量，</w:t>
      </w:r>
      <w:r>
        <w:rPr>
          <w:rFonts w:hint="eastAsia" w:ascii="仿宋_GB2312" w:hAnsi="仿宋_GB2312" w:cs="仿宋_GB2312"/>
          <w:szCs w:val="32"/>
        </w:rPr>
        <w:t>请</w:t>
      </w:r>
      <w:r>
        <w:rPr>
          <w:rFonts w:hint="eastAsia" w:ascii="仿宋_GB2312" w:hAnsi="仿宋_GB2312" w:cs="仿宋_GB2312"/>
          <w:szCs w:val="32"/>
          <w:lang w:eastAsia="zh-CN"/>
        </w:rPr>
        <w:t>各实验室</w:t>
      </w:r>
      <w:r>
        <w:rPr>
          <w:rFonts w:hint="eastAsia" w:ascii="仿宋_GB2312" w:hAnsi="仿宋_GB2312" w:cs="仿宋_GB2312"/>
          <w:szCs w:val="32"/>
        </w:rPr>
        <w:t>结合专家组</w:t>
      </w:r>
      <w:r>
        <w:rPr>
          <w:rFonts w:hint="eastAsia" w:ascii="仿宋_GB2312" w:hAnsi="仿宋_GB2312" w:cs="仿宋_GB2312"/>
          <w:szCs w:val="32"/>
          <w:lang w:eastAsia="zh-CN"/>
        </w:rPr>
        <w:t>现场考察验收时</w:t>
      </w:r>
      <w:r>
        <w:rPr>
          <w:rFonts w:hint="eastAsia" w:ascii="仿宋_GB2312" w:hAnsi="仿宋_GB2312" w:cs="仿宋_GB2312"/>
          <w:szCs w:val="32"/>
        </w:rPr>
        <w:t>提出的意见和建议，</w:t>
      </w:r>
      <w:r>
        <w:rPr>
          <w:rFonts w:hint="eastAsia" w:ascii="仿宋_GB2312" w:hAnsi="仿宋_GB2312" w:cs="仿宋_GB2312"/>
          <w:szCs w:val="32"/>
          <w:lang w:eastAsia="zh-CN"/>
        </w:rPr>
        <w:t>围绕实验室的</w:t>
      </w:r>
      <w:r>
        <w:rPr>
          <w:rFonts w:hint="eastAsia" w:ascii="仿宋_GB2312"/>
          <w:szCs w:val="32"/>
        </w:rPr>
        <w:t>主要任务和研究方向</w:t>
      </w:r>
      <w:r>
        <w:rPr>
          <w:rFonts w:hint="eastAsia" w:ascii="仿宋_GB2312" w:hAnsi="仿宋_GB2312" w:cs="仿宋_GB2312"/>
          <w:szCs w:val="32"/>
        </w:rPr>
        <w:t>，加强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基础研究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应用基础研究和竞争前共性技术研究，</w:t>
      </w:r>
      <w:r>
        <w:rPr>
          <w:rFonts w:hint="eastAsia" w:ascii="仿宋_GB2312"/>
          <w:szCs w:val="32"/>
        </w:rPr>
        <w:t>注重</w:t>
      </w:r>
      <w:r>
        <w:rPr>
          <w:rFonts w:hint="eastAsia" w:ascii="仿宋_GB2312"/>
          <w:szCs w:val="32"/>
          <w:lang w:eastAsia="zh-CN"/>
        </w:rPr>
        <w:t>人才引进和</w:t>
      </w:r>
      <w:r>
        <w:rPr>
          <w:rFonts w:hint="eastAsia" w:ascii="仿宋_GB2312"/>
          <w:szCs w:val="32"/>
        </w:rPr>
        <w:t>培养</w:t>
      </w:r>
      <w:r>
        <w:rPr>
          <w:rFonts w:hint="eastAsia" w:ascii="仿宋_GB2312"/>
          <w:szCs w:val="32"/>
          <w:lang w:eastAsia="zh-CN"/>
        </w:rPr>
        <w:t>，加大</w:t>
      </w:r>
      <w:r>
        <w:rPr>
          <w:rFonts w:hint="eastAsia" w:ascii="仿宋_GB2312"/>
          <w:szCs w:val="32"/>
        </w:rPr>
        <w:t>合作</w:t>
      </w:r>
      <w:r>
        <w:rPr>
          <w:rFonts w:hint="eastAsia" w:ascii="仿宋_GB2312"/>
          <w:szCs w:val="32"/>
          <w:lang w:eastAsia="zh-CN"/>
        </w:rPr>
        <w:t>与</w:t>
      </w:r>
      <w:r>
        <w:rPr>
          <w:rFonts w:hint="eastAsia" w:ascii="仿宋_GB2312"/>
          <w:szCs w:val="32"/>
        </w:rPr>
        <w:t>交流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推动</w:t>
      </w:r>
      <w:r>
        <w:rPr>
          <w:rFonts w:hint="eastAsia" w:ascii="仿宋_GB2312"/>
          <w:szCs w:val="32"/>
          <w:lang w:eastAsia="zh-CN"/>
        </w:rPr>
        <w:t>成</w:t>
      </w:r>
      <w:r>
        <w:rPr>
          <w:rFonts w:hint="eastAsia" w:ascii="仿宋_GB2312"/>
          <w:szCs w:val="32"/>
        </w:rPr>
        <w:t>果转化</w:t>
      </w:r>
      <w:r>
        <w:rPr>
          <w:rFonts w:hint="eastAsia" w:ascii="仿宋_GB2312" w:hAnsi="仿宋_GB2312" w:cs="仿宋_GB2312"/>
          <w:szCs w:val="32"/>
        </w:rPr>
        <w:t>。请</w:t>
      </w:r>
      <w:r>
        <w:rPr>
          <w:rFonts w:hint="eastAsia" w:ascii="仿宋_GB2312" w:hAnsi="仿宋_GB2312" w:cs="仿宋_GB2312"/>
          <w:szCs w:val="32"/>
          <w:lang w:eastAsia="zh-CN"/>
        </w:rPr>
        <w:t>业务</w:t>
      </w:r>
      <w:r>
        <w:rPr>
          <w:rFonts w:hint="eastAsia" w:ascii="仿宋_GB2312" w:hAnsi="仿宋_GB2312" w:cs="仿宋_GB2312"/>
          <w:szCs w:val="32"/>
        </w:rPr>
        <w:t>主管部门和依托单位继续大力支持</w:t>
      </w:r>
      <w:r>
        <w:rPr>
          <w:rFonts w:hint="eastAsia" w:ascii="仿宋_GB2312" w:hAnsi="仿宋_GB2312" w:cs="仿宋_GB2312"/>
          <w:szCs w:val="32"/>
          <w:lang w:eastAsia="zh-CN"/>
        </w:rPr>
        <w:t>重点实验室的</w:t>
      </w:r>
      <w:r>
        <w:rPr>
          <w:rFonts w:hint="eastAsia" w:ascii="仿宋_GB2312"/>
          <w:szCs w:val="32"/>
        </w:rPr>
        <w:t>运行和管理</w:t>
      </w:r>
      <w:r>
        <w:rPr>
          <w:rFonts w:hint="eastAsia" w:ascii="仿宋_GB2312" w:hAnsi="仿宋_GB2312" w:cs="仿宋_GB2312"/>
          <w:szCs w:val="32"/>
        </w:rPr>
        <w:t>，为实验室的发展</w:t>
      </w:r>
      <w:r>
        <w:rPr>
          <w:rFonts w:hint="eastAsia" w:ascii="仿宋_GB2312" w:hAnsi="仿宋_GB2312" w:cs="仿宋_GB2312"/>
          <w:szCs w:val="32"/>
          <w:lang w:eastAsia="zh-CN"/>
        </w:rPr>
        <w:t>营</w:t>
      </w:r>
      <w:r>
        <w:rPr>
          <w:rFonts w:hint="eastAsia" w:ascii="仿宋_GB2312" w:hAnsi="仿宋_GB2312" w:cs="仿宋_GB2312"/>
          <w:szCs w:val="32"/>
        </w:rPr>
        <w:t>造良好的环境和条件</w:t>
      </w:r>
      <w:r>
        <w:rPr>
          <w:rFonts w:hint="eastAsia" w:ascii="仿宋_GB2312" w:hAnsi="仿宋_GB2312" w:cs="仿宋_GB2312"/>
          <w:szCs w:val="32"/>
          <w:lang w:eastAsia="zh-CN"/>
        </w:rPr>
        <w:t>，进一步发挥科技创新平台的引领带动作用，为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奋力谱写全面建设社会主义现代化国家福建篇章</w:t>
      </w:r>
      <w:r>
        <w:rPr>
          <w:rFonts w:hint="eastAsia"/>
          <w:lang w:eastAsia="zh-CN"/>
        </w:rPr>
        <w:t>提供有力科技支撑。</w:t>
      </w:r>
    </w:p>
    <w:p>
      <w:pPr>
        <w:spacing w:before="353" w:beforeLines="80" w:line="52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附件：通过验收并授牌</w:t>
      </w:r>
      <w:r>
        <w:rPr>
          <w:rFonts w:hint="eastAsia" w:ascii="仿宋_GB2312" w:hAnsi="仿宋_GB2312" w:cs="仿宋_GB231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Cs w:val="32"/>
        </w:rPr>
        <w:t>省重点实验室</w:t>
      </w:r>
      <w:r>
        <w:rPr>
          <w:rFonts w:hint="eastAsia" w:ascii="仿宋_GB2312" w:hAnsi="仿宋_GB2312" w:cs="仿宋_GB2312"/>
          <w:szCs w:val="32"/>
          <w:lang w:eastAsia="zh-CN"/>
        </w:rPr>
        <w:t>名单</w:t>
      </w:r>
    </w:p>
    <w:p>
      <w:pPr>
        <w:spacing w:line="52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       福建省科学技术厅</w:t>
      </w:r>
    </w:p>
    <w:p>
      <w:pPr>
        <w:spacing w:line="520" w:lineRule="exact"/>
        <w:rPr>
          <w:rFonts w:hint="eastAsia"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        20</w:t>
      </w:r>
      <w:r>
        <w:rPr>
          <w:rFonts w:hint="eastAsia" w:ascii="仿宋_GB2312" w:hAnsi="仿宋_GB2312" w:cs="仿宋_GB231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（此件主动公开）</w:t>
      </w:r>
    </w:p>
    <w:p>
      <w:pPr>
        <w:rPr>
          <w:rFonts w:ascii="仿宋_GB2312" w:hAnsi="仿宋_GB2312" w:cs="仿宋_GB2312"/>
          <w:color w:val="000000"/>
          <w:kern w:val="0"/>
          <w:szCs w:val="32"/>
          <w:lang w:bidi="ar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531" w:left="1531" w:header="851" w:footer="1418" w:gutter="0"/>
          <w:pgNumType w:fmt="numberInDash"/>
          <w:cols w:space="425" w:num="1"/>
          <w:titlePg/>
          <w:docGrid w:type="linesAndChars" w:linePitch="579" w:charSpace="0"/>
        </w:sectPr>
      </w:pPr>
    </w:p>
    <w:p>
      <w:pPr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Cs w:val="32"/>
        </w:rPr>
        <w:t>附件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通过验收并授牌的</w:t>
      </w:r>
      <w:r>
        <w:rPr>
          <w:rFonts w:hint="eastAsia" w:ascii="宋体" w:hAnsi="宋体" w:eastAsia="宋体" w:cs="宋体"/>
          <w:sz w:val="36"/>
          <w:szCs w:val="36"/>
        </w:rPr>
        <w:t>省重点实验室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名单</w:t>
      </w:r>
    </w:p>
    <w:tbl>
      <w:tblPr>
        <w:tblStyle w:val="6"/>
        <w:tblpPr w:leftFromText="180" w:rightFromText="180" w:vertAnchor="text" w:horzAnchor="page" w:tblpX="1024" w:tblpY="279"/>
        <w:tblOverlap w:val="never"/>
        <w:tblW w:w="98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3397"/>
        <w:gridCol w:w="3030"/>
        <w:gridCol w:w="24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重点实验室名称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依托单位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业务主管部门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福建省特种成像光学重点实验室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福建福光股份有限公司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福建省国有资产监督管理委员会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福建省鳗鱼养殖与加工重点实验室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长乐聚泉食品有限公司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福州市科学技术局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福建省压缩机性能研究重点实验室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福建雪人股份有限公司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福州市科学技术局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福建省无线通讯重点实验室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锐捷网络股份有限公司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福州市科学技术局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福建省智能终端芯片设计重点实验室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瑞芯微电子股份有限公司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福州市科学技术局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福建省袋滤材料与技术重点实验室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厦门中创环保科技股份有限公司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厦门市科学技术局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福建省工业互联与民用物联重点实验室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厦门盈趣科技股份有限公司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厦门市科学技术局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福建省生猪营养与饲料重点实验室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福建傲农生物科技集团股份有限公司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漳州市科学技术局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福建省皮革绿色设计与制造重点实验室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兴业皮革科技股份有限公司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泉州市科学技术局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福建省高端功能性复合面料技术重点实验室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晋江市龙兴隆染织实业有限公司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泉州市科学技术局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福建省橡塑新材料重点实验室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茂泰（福建）鞋材有限公司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泉州市科学技术局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重点实验室名称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依托单位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业务主管部门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福建省厨卫制品重点实验室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九牧厨卫股份有限公司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泉州市科学技术局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福建省弹药工程及枪械设计重点实验室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福建兵工装备有限公司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三明市科学技术局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福建省运动鞋面料重点实验室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福建华峰新材料有限公司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莆田市科学技术局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福建省产业用纺织品重点实验室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福建福能南纺卫生材料有限公司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南平市科学技术局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福建省电线电缆重点实验室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福建南平太阳电缆股份有限公司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南平市科学技术局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福建省铜绿色生产及伴生资源综合利用重点实验室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紫金铜业有限公司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龙岩市科学技术局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福建省环卫装备技术及应用研究重点实验室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福建龙马环卫装备股份有限公司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龙岩市科学技术局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福建省肝病药物研究重点实验室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福建广生堂药业股份有限公司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宁德市科学技术局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福建省小型发动机电喷系统技术开发重点实验室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华益机电有限公司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宁德市科学技术局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福建省器官与组织再生重点实验室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厦门大学医学院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</w:tbl>
    <w:p>
      <w:pPr>
        <w:jc w:val="center"/>
        <w:rPr>
          <w:rFonts w:hint="eastAsia" w:ascii="黑体" w:hAnsi="黑体" w:eastAsia="黑体"/>
          <w:szCs w:val="32"/>
        </w:rPr>
      </w:pP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ge">
                  <wp:posOffset>9420860</wp:posOffset>
                </wp:positionV>
                <wp:extent cx="5610225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741.8pt;height:0pt;width:441.75pt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38nj9gAAAALAQAADwAAAAAAAAABACAAAAAiAAAAZHJzL2Rvd25yZXYueG1sUEsB&#10;AhQAFAAAAAgAh07iQMCx67r1AQAA5QMAAA4AAAAAAAAAAQAgAAAAJw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ge">
                  <wp:posOffset>9001125</wp:posOffset>
                </wp:positionV>
                <wp:extent cx="5617845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708.75pt;height:0pt;width:442.35pt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qZuanYAAAADAEAAA8AAAAAAAAAAQAgAAAAIgAAAGRycy9kb3ducmV2LnhtbFBL&#10;AQIUABQAAAAIAIdO4kC3R21K9gEAAOUDAAAOAAAAAAAAAAEAIAAAACc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-153035</wp:posOffset>
                </wp:positionH>
                <wp:positionV relativeFrom="page">
                  <wp:posOffset>9037320</wp:posOffset>
                </wp:positionV>
                <wp:extent cx="5894705" cy="39624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7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福建省科学技术厅办公室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Cs w:val="32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Cs w:val="32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Cs w:val="32"/>
                                <w:lang w:eastAsia="zh-CN"/>
                              </w:rPr>
                              <w:t>印发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05pt;margin-top:711.6pt;height:31.2pt;width:464.15pt;mso-position-horizontal-relative:margin;mso-position-vertical-relative:page;mso-wrap-distance-bottom:0pt;mso-wrap-distance-top:0pt;z-index:251665408;mso-width-relative:page;mso-height-relative:page;" filled="f" stroked="f" coordsize="21600,21600" o:gfxdata="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3izW3bAAAADQEAAA8AAAAAAAAAAQAgAAAAIgAAAGRycy9kb3ducmV2Lnht&#10;bFBLAQIUABQAAAAIAIdO4kDgG0WkvQEAAHI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320" w:firstLineChars="100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福建省科学技术厅办公室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32"/>
                        </w:rPr>
                        <w:t>20</w:t>
                      </w:r>
                      <w:r>
                        <w:rPr>
                          <w:rFonts w:hint="eastAsia" w:ascii="仿宋_GB2312" w:hAnsi="仿宋_GB2312" w:cs="仿宋_GB2312"/>
                          <w:szCs w:val="32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32"/>
                        </w:rPr>
                        <w:t>年</w:t>
                      </w:r>
                      <w:r>
                        <w:rPr>
                          <w:rFonts w:hint="eastAsia" w:ascii="仿宋_GB2312" w:hAnsi="仿宋_GB2312" w:cs="仿宋_GB2312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32"/>
                        </w:rPr>
                        <w:t>月</w:t>
                      </w:r>
                      <w:r>
                        <w:rPr>
                          <w:rFonts w:hint="eastAsia" w:ascii="仿宋_GB2312" w:hAnsi="仿宋_GB2312" w:cs="仿宋_GB2312"/>
                          <w:szCs w:val="32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32"/>
                        </w:rPr>
                        <w:t>日</w:t>
                      </w:r>
                      <w:r>
                        <w:rPr>
                          <w:rFonts w:hint="eastAsia" w:ascii="仿宋_GB2312" w:hAnsi="仿宋_GB2312" w:cs="仿宋_GB2312"/>
                          <w:szCs w:val="32"/>
                          <w:lang w:eastAsia="zh-CN"/>
                        </w:rPr>
                        <w:t>印发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2098" w:right="1531" w:bottom="1531" w:left="1531" w:header="851" w:footer="1418" w:gutter="0"/>
      <w:pgNumType w:fmt="numberInDash"/>
      <w:cols w:space="425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  <w:jc w:val="center"/>
      <w:rPr>
        <w:rFonts w:hint="eastAsia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8"/>
      </w:rPr>
    </w:pP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2</w:t>
    </w:r>
    <w:r>
      <w:rPr>
        <w:rStyle w:val="9"/>
        <w:sz w:val="2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7495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65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ri7oe1AAAAAQBAAAPAAAAAAAAAAEAIAAAACIAAABkcnMvZG93bnJldi54&#10;bWxQSwECFAAUAAAACACHTuJADEYe9z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6"/>
    <w:rsid w:val="00005582"/>
    <w:rsid w:val="0001488B"/>
    <w:rsid w:val="00042CD9"/>
    <w:rsid w:val="000456C7"/>
    <w:rsid w:val="00076F49"/>
    <w:rsid w:val="0008509C"/>
    <w:rsid w:val="000912B3"/>
    <w:rsid w:val="00091C90"/>
    <w:rsid w:val="000A78AD"/>
    <w:rsid w:val="000B37F4"/>
    <w:rsid w:val="000C0C75"/>
    <w:rsid w:val="000C4616"/>
    <w:rsid w:val="000D530D"/>
    <w:rsid w:val="000E3A2B"/>
    <w:rsid w:val="000E5D63"/>
    <w:rsid w:val="001021E1"/>
    <w:rsid w:val="00111908"/>
    <w:rsid w:val="00123B73"/>
    <w:rsid w:val="00124E5D"/>
    <w:rsid w:val="00127ACB"/>
    <w:rsid w:val="00131149"/>
    <w:rsid w:val="0013428F"/>
    <w:rsid w:val="0014230F"/>
    <w:rsid w:val="00147F2A"/>
    <w:rsid w:val="00151888"/>
    <w:rsid w:val="00161C86"/>
    <w:rsid w:val="00181C29"/>
    <w:rsid w:val="00195806"/>
    <w:rsid w:val="001A5839"/>
    <w:rsid w:val="001E28D8"/>
    <w:rsid w:val="001F1A84"/>
    <w:rsid w:val="0020791A"/>
    <w:rsid w:val="00213B95"/>
    <w:rsid w:val="002244EF"/>
    <w:rsid w:val="00225C8C"/>
    <w:rsid w:val="002275D6"/>
    <w:rsid w:val="00234A35"/>
    <w:rsid w:val="00236BE2"/>
    <w:rsid w:val="0024257C"/>
    <w:rsid w:val="002477AC"/>
    <w:rsid w:val="002571D7"/>
    <w:rsid w:val="00262B57"/>
    <w:rsid w:val="00271531"/>
    <w:rsid w:val="00273173"/>
    <w:rsid w:val="0027401F"/>
    <w:rsid w:val="002769DC"/>
    <w:rsid w:val="00287F0B"/>
    <w:rsid w:val="00294B23"/>
    <w:rsid w:val="002A625A"/>
    <w:rsid w:val="002B4B7E"/>
    <w:rsid w:val="002C3070"/>
    <w:rsid w:val="002C645F"/>
    <w:rsid w:val="002D1258"/>
    <w:rsid w:val="002D3BF9"/>
    <w:rsid w:val="002D53B7"/>
    <w:rsid w:val="002D67F0"/>
    <w:rsid w:val="00303733"/>
    <w:rsid w:val="003134AE"/>
    <w:rsid w:val="0031638C"/>
    <w:rsid w:val="00331238"/>
    <w:rsid w:val="00340571"/>
    <w:rsid w:val="0034486A"/>
    <w:rsid w:val="00364F38"/>
    <w:rsid w:val="003736A0"/>
    <w:rsid w:val="00373AF2"/>
    <w:rsid w:val="00375A36"/>
    <w:rsid w:val="0038532E"/>
    <w:rsid w:val="003A2C02"/>
    <w:rsid w:val="003C79FF"/>
    <w:rsid w:val="003D4F4C"/>
    <w:rsid w:val="003D5DCF"/>
    <w:rsid w:val="003E354A"/>
    <w:rsid w:val="003E471F"/>
    <w:rsid w:val="003F622E"/>
    <w:rsid w:val="00403E53"/>
    <w:rsid w:val="0041121E"/>
    <w:rsid w:val="00415DDB"/>
    <w:rsid w:val="00425DC8"/>
    <w:rsid w:val="0042728C"/>
    <w:rsid w:val="00445F21"/>
    <w:rsid w:val="00450E0C"/>
    <w:rsid w:val="00477744"/>
    <w:rsid w:val="00480BB3"/>
    <w:rsid w:val="00482BD7"/>
    <w:rsid w:val="0048603F"/>
    <w:rsid w:val="00490A76"/>
    <w:rsid w:val="004912C3"/>
    <w:rsid w:val="00492FDB"/>
    <w:rsid w:val="00493759"/>
    <w:rsid w:val="004A48F6"/>
    <w:rsid w:val="004B2F31"/>
    <w:rsid w:val="004B4BB4"/>
    <w:rsid w:val="004B7095"/>
    <w:rsid w:val="004C102E"/>
    <w:rsid w:val="004C10D7"/>
    <w:rsid w:val="004D2507"/>
    <w:rsid w:val="004D5131"/>
    <w:rsid w:val="004E5E6F"/>
    <w:rsid w:val="004F30E8"/>
    <w:rsid w:val="00500925"/>
    <w:rsid w:val="00501018"/>
    <w:rsid w:val="005035CA"/>
    <w:rsid w:val="00516460"/>
    <w:rsid w:val="005219E6"/>
    <w:rsid w:val="00521C11"/>
    <w:rsid w:val="00541D34"/>
    <w:rsid w:val="00550C61"/>
    <w:rsid w:val="00550D04"/>
    <w:rsid w:val="00552B04"/>
    <w:rsid w:val="00553A65"/>
    <w:rsid w:val="00564193"/>
    <w:rsid w:val="00570891"/>
    <w:rsid w:val="00570D35"/>
    <w:rsid w:val="0058219B"/>
    <w:rsid w:val="005847D8"/>
    <w:rsid w:val="005A162E"/>
    <w:rsid w:val="005A4490"/>
    <w:rsid w:val="005A5D75"/>
    <w:rsid w:val="005B1301"/>
    <w:rsid w:val="005B5480"/>
    <w:rsid w:val="005B6416"/>
    <w:rsid w:val="005D1E2F"/>
    <w:rsid w:val="005D2F80"/>
    <w:rsid w:val="005D627E"/>
    <w:rsid w:val="005E1182"/>
    <w:rsid w:val="005E6C1D"/>
    <w:rsid w:val="005F5C93"/>
    <w:rsid w:val="005F7B2A"/>
    <w:rsid w:val="00601D66"/>
    <w:rsid w:val="00602904"/>
    <w:rsid w:val="00604A74"/>
    <w:rsid w:val="0060555F"/>
    <w:rsid w:val="00606374"/>
    <w:rsid w:val="00612127"/>
    <w:rsid w:val="006170E6"/>
    <w:rsid w:val="00633013"/>
    <w:rsid w:val="0065181C"/>
    <w:rsid w:val="006555D9"/>
    <w:rsid w:val="0066569D"/>
    <w:rsid w:val="006805A6"/>
    <w:rsid w:val="00686427"/>
    <w:rsid w:val="00686FA6"/>
    <w:rsid w:val="00694ADA"/>
    <w:rsid w:val="006954D5"/>
    <w:rsid w:val="006A3EBA"/>
    <w:rsid w:val="006A7B0E"/>
    <w:rsid w:val="006A7F24"/>
    <w:rsid w:val="006B2A2B"/>
    <w:rsid w:val="006C530B"/>
    <w:rsid w:val="006D6C07"/>
    <w:rsid w:val="006D77E8"/>
    <w:rsid w:val="006E5016"/>
    <w:rsid w:val="0070075B"/>
    <w:rsid w:val="007007EF"/>
    <w:rsid w:val="00711CB8"/>
    <w:rsid w:val="00720AE4"/>
    <w:rsid w:val="0072551D"/>
    <w:rsid w:val="00734539"/>
    <w:rsid w:val="00737D22"/>
    <w:rsid w:val="00761A44"/>
    <w:rsid w:val="00767F29"/>
    <w:rsid w:val="00772BEF"/>
    <w:rsid w:val="00772ED9"/>
    <w:rsid w:val="00784858"/>
    <w:rsid w:val="00797B76"/>
    <w:rsid w:val="007B06AE"/>
    <w:rsid w:val="007B2476"/>
    <w:rsid w:val="007B2708"/>
    <w:rsid w:val="007B7D11"/>
    <w:rsid w:val="007C1497"/>
    <w:rsid w:val="007D0940"/>
    <w:rsid w:val="007D121C"/>
    <w:rsid w:val="007D1DDC"/>
    <w:rsid w:val="007E5A6C"/>
    <w:rsid w:val="00810567"/>
    <w:rsid w:val="00833185"/>
    <w:rsid w:val="00837E7B"/>
    <w:rsid w:val="00842EB1"/>
    <w:rsid w:val="00863040"/>
    <w:rsid w:val="00880C6D"/>
    <w:rsid w:val="00897995"/>
    <w:rsid w:val="008A3C0A"/>
    <w:rsid w:val="008C3CA7"/>
    <w:rsid w:val="008C679F"/>
    <w:rsid w:val="008D5A38"/>
    <w:rsid w:val="008D5C79"/>
    <w:rsid w:val="008F283F"/>
    <w:rsid w:val="00901886"/>
    <w:rsid w:val="00903E51"/>
    <w:rsid w:val="00913834"/>
    <w:rsid w:val="009344AB"/>
    <w:rsid w:val="00941777"/>
    <w:rsid w:val="009528FF"/>
    <w:rsid w:val="00964474"/>
    <w:rsid w:val="009739BE"/>
    <w:rsid w:val="009752F6"/>
    <w:rsid w:val="00981451"/>
    <w:rsid w:val="00986715"/>
    <w:rsid w:val="009A1888"/>
    <w:rsid w:val="009A25BF"/>
    <w:rsid w:val="009A6F31"/>
    <w:rsid w:val="009B2E00"/>
    <w:rsid w:val="009B7666"/>
    <w:rsid w:val="009C1FE8"/>
    <w:rsid w:val="009C2F55"/>
    <w:rsid w:val="009D7F10"/>
    <w:rsid w:val="009E4A90"/>
    <w:rsid w:val="009F60E2"/>
    <w:rsid w:val="009F663A"/>
    <w:rsid w:val="00A21A4A"/>
    <w:rsid w:val="00A26F2C"/>
    <w:rsid w:val="00A351A2"/>
    <w:rsid w:val="00A67975"/>
    <w:rsid w:val="00A81D83"/>
    <w:rsid w:val="00A84097"/>
    <w:rsid w:val="00A84FA4"/>
    <w:rsid w:val="00A91BC4"/>
    <w:rsid w:val="00AA1064"/>
    <w:rsid w:val="00AA1808"/>
    <w:rsid w:val="00AB3C9B"/>
    <w:rsid w:val="00AB4DA0"/>
    <w:rsid w:val="00AC62FF"/>
    <w:rsid w:val="00AD3E34"/>
    <w:rsid w:val="00AD7BDD"/>
    <w:rsid w:val="00AF307E"/>
    <w:rsid w:val="00B03D85"/>
    <w:rsid w:val="00B07771"/>
    <w:rsid w:val="00B1196F"/>
    <w:rsid w:val="00B17502"/>
    <w:rsid w:val="00B20273"/>
    <w:rsid w:val="00B22F6B"/>
    <w:rsid w:val="00B2503B"/>
    <w:rsid w:val="00B25B9B"/>
    <w:rsid w:val="00B31C90"/>
    <w:rsid w:val="00B35289"/>
    <w:rsid w:val="00B373EE"/>
    <w:rsid w:val="00B5260D"/>
    <w:rsid w:val="00B83373"/>
    <w:rsid w:val="00B93FD3"/>
    <w:rsid w:val="00BA5BFD"/>
    <w:rsid w:val="00BA5F66"/>
    <w:rsid w:val="00BA7B78"/>
    <w:rsid w:val="00BB10B4"/>
    <w:rsid w:val="00BB6486"/>
    <w:rsid w:val="00BC06FF"/>
    <w:rsid w:val="00BC1A90"/>
    <w:rsid w:val="00BD2277"/>
    <w:rsid w:val="00BF0026"/>
    <w:rsid w:val="00BF0F6A"/>
    <w:rsid w:val="00C014BE"/>
    <w:rsid w:val="00C02ABD"/>
    <w:rsid w:val="00C04226"/>
    <w:rsid w:val="00C156B5"/>
    <w:rsid w:val="00C32FFC"/>
    <w:rsid w:val="00C37362"/>
    <w:rsid w:val="00C47F7C"/>
    <w:rsid w:val="00C51DFE"/>
    <w:rsid w:val="00C57827"/>
    <w:rsid w:val="00C60FB3"/>
    <w:rsid w:val="00C64085"/>
    <w:rsid w:val="00C72CAB"/>
    <w:rsid w:val="00C92BA6"/>
    <w:rsid w:val="00CA025B"/>
    <w:rsid w:val="00CC4FC9"/>
    <w:rsid w:val="00CC5125"/>
    <w:rsid w:val="00CD43F3"/>
    <w:rsid w:val="00CD53BB"/>
    <w:rsid w:val="00CE3E3B"/>
    <w:rsid w:val="00CE5526"/>
    <w:rsid w:val="00CF24F4"/>
    <w:rsid w:val="00D03C25"/>
    <w:rsid w:val="00D1235E"/>
    <w:rsid w:val="00D15874"/>
    <w:rsid w:val="00D178B8"/>
    <w:rsid w:val="00D2266A"/>
    <w:rsid w:val="00D24128"/>
    <w:rsid w:val="00D26E75"/>
    <w:rsid w:val="00D27B98"/>
    <w:rsid w:val="00D340E9"/>
    <w:rsid w:val="00D42933"/>
    <w:rsid w:val="00D44780"/>
    <w:rsid w:val="00D51D0A"/>
    <w:rsid w:val="00D54D66"/>
    <w:rsid w:val="00D62C88"/>
    <w:rsid w:val="00D67713"/>
    <w:rsid w:val="00D715D9"/>
    <w:rsid w:val="00D72EBA"/>
    <w:rsid w:val="00D83DEF"/>
    <w:rsid w:val="00D95935"/>
    <w:rsid w:val="00DA6979"/>
    <w:rsid w:val="00DB3409"/>
    <w:rsid w:val="00DB5E2D"/>
    <w:rsid w:val="00DB6ED3"/>
    <w:rsid w:val="00DB795A"/>
    <w:rsid w:val="00DB7C7F"/>
    <w:rsid w:val="00DC66A8"/>
    <w:rsid w:val="00DE2505"/>
    <w:rsid w:val="00DE3F85"/>
    <w:rsid w:val="00E00732"/>
    <w:rsid w:val="00E12F62"/>
    <w:rsid w:val="00E1628A"/>
    <w:rsid w:val="00E27182"/>
    <w:rsid w:val="00E27B3F"/>
    <w:rsid w:val="00E34371"/>
    <w:rsid w:val="00E6029D"/>
    <w:rsid w:val="00E646DC"/>
    <w:rsid w:val="00E7618F"/>
    <w:rsid w:val="00EA0FB2"/>
    <w:rsid w:val="00EA37F8"/>
    <w:rsid w:val="00EA4529"/>
    <w:rsid w:val="00EB1EDC"/>
    <w:rsid w:val="00EC6E29"/>
    <w:rsid w:val="00ED0861"/>
    <w:rsid w:val="00ED162E"/>
    <w:rsid w:val="00ED4676"/>
    <w:rsid w:val="00EE5CB3"/>
    <w:rsid w:val="00F05170"/>
    <w:rsid w:val="00F276E0"/>
    <w:rsid w:val="00F32450"/>
    <w:rsid w:val="00F368AE"/>
    <w:rsid w:val="00F42CBB"/>
    <w:rsid w:val="00F50D65"/>
    <w:rsid w:val="00F54109"/>
    <w:rsid w:val="00F54DF2"/>
    <w:rsid w:val="00F54F05"/>
    <w:rsid w:val="00F572DC"/>
    <w:rsid w:val="00F6092F"/>
    <w:rsid w:val="00F77719"/>
    <w:rsid w:val="00F80926"/>
    <w:rsid w:val="00F80A33"/>
    <w:rsid w:val="00F81B52"/>
    <w:rsid w:val="00F926DB"/>
    <w:rsid w:val="00F95151"/>
    <w:rsid w:val="00FB2D3C"/>
    <w:rsid w:val="00FD4B89"/>
    <w:rsid w:val="00FD52E3"/>
    <w:rsid w:val="00FE0985"/>
    <w:rsid w:val="00FE09DE"/>
    <w:rsid w:val="00FE2E80"/>
    <w:rsid w:val="00FE3D32"/>
    <w:rsid w:val="00FE41D9"/>
    <w:rsid w:val="03081830"/>
    <w:rsid w:val="04DF58B4"/>
    <w:rsid w:val="0CB21492"/>
    <w:rsid w:val="0DA10D87"/>
    <w:rsid w:val="15996120"/>
    <w:rsid w:val="16121EA6"/>
    <w:rsid w:val="1748340E"/>
    <w:rsid w:val="179508BE"/>
    <w:rsid w:val="17FF917B"/>
    <w:rsid w:val="1C172B95"/>
    <w:rsid w:val="1E31185C"/>
    <w:rsid w:val="37B20166"/>
    <w:rsid w:val="384B789B"/>
    <w:rsid w:val="388E6C80"/>
    <w:rsid w:val="3E843220"/>
    <w:rsid w:val="48676643"/>
    <w:rsid w:val="4EBE2689"/>
    <w:rsid w:val="56F70DBE"/>
    <w:rsid w:val="58AD6188"/>
    <w:rsid w:val="590B7EBF"/>
    <w:rsid w:val="65C958D3"/>
    <w:rsid w:val="6BB46FA5"/>
    <w:rsid w:val="6BFF0628"/>
    <w:rsid w:val="6D2C30B2"/>
    <w:rsid w:val="6E09583A"/>
    <w:rsid w:val="6FE9C481"/>
    <w:rsid w:val="777D47CF"/>
    <w:rsid w:val="79361767"/>
    <w:rsid w:val="796671E3"/>
    <w:rsid w:val="7AEE1CE3"/>
    <w:rsid w:val="7C7A2F3E"/>
    <w:rsid w:val="7DF2412D"/>
    <w:rsid w:val="7EF62ECD"/>
    <w:rsid w:val="7FEF2E29"/>
    <w:rsid w:val="DFAF6283"/>
    <w:rsid w:val="ECFB19A7"/>
    <w:rsid w:val="FE2FF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rPr>
      <w:rFonts w:ascii="仿宋_GB2312"/>
    </w:rPr>
  </w:style>
  <w:style w:type="paragraph" w:styleId="3">
    <w:name w:val="Balloon Text"/>
    <w:basedOn w:val="1"/>
    <w:link w:val="13"/>
    <w:qFormat/>
    <w:uiPriority w:val="0"/>
    <w:rPr>
      <w:rFonts w:ascii="Calibri" w:hAnsi="Calibri" w:eastAsia="仿宋_GB231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1">
    <w:name w:val="_Style 10"/>
    <w:unhideWhenUsed/>
    <w:qFormat/>
    <w:uiPriority w:val="99"/>
    <w:rPr>
      <w:rFonts w:ascii="Calibri" w:hAnsi="Calibri" w:eastAsia="宋体" w:cs="Times New Roman"/>
      <w:color w:val="605E5C"/>
      <w:shd w:val="clear" w:color="auto" w:fill="E1DFDD"/>
    </w:rPr>
  </w:style>
  <w:style w:type="character" w:customStyle="1" w:styleId="12">
    <w:name w:val="页眉 字符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字符"/>
    <w:link w:val="2"/>
    <w:qFormat/>
    <w:uiPriority w:val="0"/>
    <w:rPr>
      <w:rFonts w:ascii="仿宋_GB2312" w:hAnsi="Calibri" w:eastAsia="宋体" w:cs="Times New Roman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2020-12-23T07:17:00Z</dcterms:created>
  <dc:creator>福建省科技厅</dc:creator>
  <cp:lastModifiedBy>xxjs</cp:lastModifiedBy>
  <cp:lastPrinted>2021-04-27T15:21:00Z</cp:lastPrinted>
  <dcterms:modified xsi:type="dcterms:W3CDTF">2021-05-06T09:08:48Z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AED14F4950344973954BDEA371975820</vt:lpwstr>
  </property>
</Properties>
</file>