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E708B6">
      <w:pPr>
        <w:pStyle w:val="11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333333"/>
          <w:sz w:val="44"/>
          <w:szCs w:val="44"/>
          <w:shd w:val="clear" w:color="auto" w:fill="FFFFFF"/>
        </w:rPr>
      </w:pPr>
    </w:p>
    <w:p w14:paraId="18523E94">
      <w:pPr>
        <w:pStyle w:val="11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333333"/>
          <w:sz w:val="44"/>
          <w:szCs w:val="44"/>
          <w:shd w:val="clear" w:color="auto" w:fill="FFFFFF"/>
        </w:rPr>
      </w:pPr>
    </w:p>
    <w:p w14:paraId="3FFB03E8">
      <w:pPr>
        <w:pStyle w:val="11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333333"/>
          <w:sz w:val="44"/>
          <w:szCs w:val="44"/>
          <w:shd w:val="clear" w:color="auto" w:fill="FFFFFF"/>
        </w:rPr>
      </w:pPr>
    </w:p>
    <w:p w14:paraId="50ECA4A9">
      <w:pPr>
        <w:pStyle w:val="11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333333"/>
          <w:sz w:val="44"/>
          <w:szCs w:val="44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333333"/>
          <w:sz w:val="44"/>
          <w:szCs w:val="44"/>
          <w:shd w:val="clear" w:color="auto" w:fill="FFFFFF"/>
        </w:rPr>
        <w:t>福建省科学技术厅关于202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333333"/>
          <w:sz w:val="44"/>
          <w:szCs w:val="44"/>
          <w:shd w:val="clear" w:color="auto" w:fill="FFFFFF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333333"/>
          <w:sz w:val="44"/>
          <w:szCs w:val="44"/>
          <w:shd w:val="clear" w:color="auto" w:fill="FFFFFF"/>
        </w:rPr>
        <w:t>年工业和信息化部科技型企业孵化器初步推荐名单的公示</w:t>
      </w:r>
    </w:p>
    <w:p w14:paraId="55872C1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textAlignment w:val="auto"/>
        <w:rPr>
          <w:rFonts w:hint="eastAsia" w:ascii="仿宋_GB2312" w:hAnsi="仿宋_GB2312" w:eastAsia="仿宋_GB2312" w:cs="仿宋_GB2312"/>
          <w:sz w:val="44"/>
          <w:szCs w:val="44"/>
        </w:rPr>
      </w:pPr>
    </w:p>
    <w:p w14:paraId="38731A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3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按照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《工业和信息化部办公厅关于开展2026年科技型企业孵化器申报工作的通知》（工信厅科函〔2026〕347号）</w:t>
      </w:r>
      <w:r>
        <w:rPr>
          <w:rFonts w:hint="eastAsia" w:ascii="仿宋_GB2312" w:hAnsi="仿宋_GB2312" w:eastAsia="仿宋_GB2312" w:cs="仿宋_GB2312"/>
          <w:sz w:val="32"/>
          <w:szCs w:val="32"/>
        </w:rPr>
        <w:t>、《工业和信息化部科技型企业孵化器管理办法》（工信部科〔2025〕131号）要求，现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将《</w:t>
      </w: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工业和信息化部科技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型企业孵化器初步推荐名单（待进一步审核和实地抽查）》</w:t>
      </w:r>
      <w:r>
        <w:rPr>
          <w:rFonts w:hint="eastAsia" w:ascii="仿宋_GB2312" w:hAnsi="仿宋_GB2312" w:eastAsia="仿宋_GB2312" w:cs="仿宋_GB2312"/>
          <w:sz w:val="32"/>
          <w:szCs w:val="32"/>
        </w:rPr>
        <w:t>（见附件）予以公示。</w:t>
      </w:r>
    </w:p>
    <w:p w14:paraId="011628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公示期为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五个工作日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期间如单位或个人对公示的单位持有异议，请以真实身份向福建省科学技术厅书面反映。</w:t>
      </w:r>
    </w:p>
    <w:p w14:paraId="46AB0E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异议受理单位:福建省科学技术厅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高新处</w:t>
      </w:r>
    </w:p>
    <w:p w14:paraId="111083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通讯地址:福州市北二环西路122号科技大厦省科技厅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高新处</w:t>
      </w:r>
      <w:r>
        <w:rPr>
          <w:rFonts w:hint="eastAsia" w:ascii="仿宋_GB2312" w:hAnsi="仿宋_GB2312" w:eastAsia="仿宋_GB2312" w:cs="仿宋_GB2312"/>
          <w:sz w:val="32"/>
          <w:szCs w:val="32"/>
        </w:rPr>
        <w:t>(邮编:350003)</w:t>
      </w:r>
    </w:p>
    <w:p w14:paraId="532BE5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联系电话：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0591-87869866、87645522</w:t>
      </w:r>
    </w:p>
    <w:p w14:paraId="5D5E47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监督电话：0591-87310957（厅监督处）</w:t>
      </w:r>
    </w:p>
    <w:p w14:paraId="028BBD5E">
      <w:pPr>
        <w:pStyle w:val="6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FB55589">
      <w:pPr>
        <w:ind w:left="1918" w:leftChars="304" w:hanging="1280" w:hangingChars="4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工业和信息化部科技型企业孵化器（标准级）初步推荐</w:t>
      </w:r>
      <w:r>
        <w:rPr>
          <w:rFonts w:hint="eastAsia" w:ascii="仿宋_GB2312" w:hAnsi="仿宋_GB2312" w:eastAsia="仿宋_GB2312" w:cs="仿宋_GB2312"/>
          <w:sz w:val="32"/>
          <w:szCs w:val="32"/>
        </w:rPr>
        <w:t>名单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（待进一步审核和实地抽查）</w:t>
      </w:r>
    </w:p>
    <w:p w14:paraId="41CA88B3">
      <w:pPr>
        <w:ind w:left="1920" w:hanging="1920" w:hangingChars="6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</w:t>
      </w:r>
    </w:p>
    <w:p w14:paraId="51BA3D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4480" w:firstLineChars="14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1E289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4480" w:firstLineChars="14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3D198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4480" w:firstLineChars="14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福建省科学技术厅</w:t>
      </w:r>
    </w:p>
    <w:p w14:paraId="5DCDF5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　　       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21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 w14:paraId="2CB22A9E">
      <w:pPr>
        <w:pStyle w:val="6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1E35E99">
      <w:pPr>
        <w:pStyle w:val="6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CF71960">
      <w:pPr>
        <w:pStyle w:val="6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66E89198">
      <w:pPr>
        <w:pStyle w:val="6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1750F0C">
      <w:pPr>
        <w:pStyle w:val="6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70D486C">
      <w:pPr>
        <w:pStyle w:val="6"/>
        <w:ind w:left="0" w:leftChars="0" w:firstLine="0" w:firstLineChars="0"/>
        <w:rPr>
          <w:rFonts w:hint="eastAsia" w:ascii="仿宋_GB2312" w:hAnsi="仿宋_GB2312" w:eastAsia="仿宋_GB2312" w:cs="仿宋_GB2312"/>
          <w:sz w:val="32"/>
          <w:szCs w:val="32"/>
        </w:rPr>
        <w:sectPr>
          <w:footerReference r:id="rId3" w:type="default"/>
          <w:pgSz w:w="11906" w:h="16838"/>
          <w:pgMar w:top="2098" w:right="1474" w:bottom="1984" w:left="158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 w:start="2"/>
          <w:cols w:space="425" w:num="1"/>
          <w:docGrid w:type="lines" w:linePitch="312" w:charSpace="0"/>
        </w:sectPr>
      </w:pPr>
    </w:p>
    <w:p w14:paraId="352A7C91"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2026年工业和信息化部科技型企业孵化器（标准级）初步推荐名单</w:t>
      </w:r>
    </w:p>
    <w:p w14:paraId="67931843"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（待进一步审核和实地抽查）</w:t>
      </w:r>
    </w:p>
    <w:tbl>
      <w:tblPr>
        <w:tblStyle w:val="7"/>
        <w:tblpPr w:leftFromText="180" w:rightFromText="180" w:vertAnchor="text" w:tblpXSpec="center" w:tblpY="1"/>
        <w:tblOverlap w:val="never"/>
        <w:tblW w:w="1454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6"/>
        <w:gridCol w:w="2463"/>
        <w:gridCol w:w="2683"/>
        <w:gridCol w:w="5183"/>
        <w:gridCol w:w="1592"/>
        <w:gridCol w:w="1879"/>
      </w:tblGrid>
      <w:tr w14:paraId="49169E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746" w:type="dxa"/>
            <w:vAlign w:val="center"/>
          </w:tcPr>
          <w:p w14:paraId="407FD5FD">
            <w:pPr>
              <w:autoSpaceDE w:val="0"/>
              <w:autoSpaceDN w:val="0"/>
              <w:spacing w:line="30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2463" w:type="dxa"/>
            <w:vAlign w:val="center"/>
          </w:tcPr>
          <w:p w14:paraId="03113E60">
            <w:pPr>
              <w:autoSpaceDE w:val="0"/>
              <w:autoSpaceDN w:val="0"/>
              <w:spacing w:line="30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孵化器名称</w:t>
            </w:r>
          </w:p>
        </w:tc>
        <w:tc>
          <w:tcPr>
            <w:tcW w:w="2683" w:type="dxa"/>
            <w:vAlign w:val="center"/>
          </w:tcPr>
          <w:p w14:paraId="3896DB03">
            <w:pPr>
              <w:autoSpaceDE w:val="0"/>
              <w:autoSpaceDN w:val="0"/>
              <w:spacing w:line="30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运营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主体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名称</w:t>
            </w:r>
          </w:p>
        </w:tc>
        <w:tc>
          <w:tcPr>
            <w:tcW w:w="5183" w:type="dxa"/>
            <w:vAlign w:val="center"/>
          </w:tcPr>
          <w:p w14:paraId="4A8D3775">
            <w:pPr>
              <w:autoSpaceDE w:val="0"/>
              <w:autoSpaceDN w:val="0"/>
              <w:spacing w:line="30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孵化场地地址</w:t>
            </w:r>
          </w:p>
        </w:tc>
        <w:tc>
          <w:tcPr>
            <w:tcW w:w="1592" w:type="dxa"/>
            <w:shd w:val="clear" w:color="auto" w:fill="auto"/>
            <w:vAlign w:val="center"/>
          </w:tcPr>
          <w:p w14:paraId="0F394D6E">
            <w:pPr>
              <w:autoSpaceDE w:val="0"/>
              <w:autoSpaceDN w:val="0"/>
              <w:spacing w:line="300" w:lineRule="exact"/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-SA"/>
              </w:rPr>
              <w:t>级别</w:t>
            </w:r>
          </w:p>
        </w:tc>
        <w:tc>
          <w:tcPr>
            <w:tcW w:w="1879" w:type="dxa"/>
            <w:shd w:val="clear" w:color="auto" w:fill="auto"/>
            <w:vAlign w:val="center"/>
          </w:tcPr>
          <w:p w14:paraId="02DCA94F">
            <w:pPr>
              <w:autoSpaceDE w:val="0"/>
              <w:autoSpaceDN w:val="0"/>
              <w:spacing w:line="300" w:lineRule="exact"/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面积（平方米）</w:t>
            </w:r>
          </w:p>
        </w:tc>
      </w:tr>
      <w:tr w14:paraId="73BBCE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atLeast"/>
          <w:jc w:val="center"/>
        </w:trPr>
        <w:tc>
          <w:tcPr>
            <w:tcW w:w="746" w:type="dxa"/>
            <w:vAlign w:val="center"/>
          </w:tcPr>
          <w:p w14:paraId="423B7E58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463" w:type="dxa"/>
            <w:vAlign w:val="center"/>
          </w:tcPr>
          <w:p w14:paraId="424A7DB2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博思创业园</w:t>
            </w:r>
          </w:p>
        </w:tc>
        <w:tc>
          <w:tcPr>
            <w:tcW w:w="2683" w:type="dxa"/>
            <w:vAlign w:val="center"/>
          </w:tcPr>
          <w:p w14:paraId="34AD3FC3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福建博思创业园管理有限公司</w:t>
            </w:r>
          </w:p>
        </w:tc>
        <w:tc>
          <w:tcPr>
            <w:tcW w:w="5183" w:type="dxa"/>
            <w:vAlign w:val="center"/>
          </w:tcPr>
          <w:p w14:paraId="1D593377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福建省福州市闽侯县上街镇海西高新技术产业园高新大道5号</w:t>
            </w:r>
          </w:p>
        </w:tc>
        <w:tc>
          <w:tcPr>
            <w:tcW w:w="1592" w:type="dxa"/>
            <w:shd w:val="clear" w:color="auto" w:fill="auto"/>
            <w:vAlign w:val="center"/>
          </w:tcPr>
          <w:p w14:paraId="476BCAE8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原国家级、省级</w:t>
            </w:r>
          </w:p>
        </w:tc>
        <w:tc>
          <w:tcPr>
            <w:tcW w:w="1879" w:type="dxa"/>
            <w:shd w:val="clear" w:color="auto" w:fill="auto"/>
            <w:vAlign w:val="center"/>
          </w:tcPr>
          <w:p w14:paraId="74B20586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19141.56</w:t>
            </w:r>
          </w:p>
        </w:tc>
      </w:tr>
      <w:tr w14:paraId="0010AA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4" w:hRule="atLeast"/>
          <w:jc w:val="center"/>
        </w:trPr>
        <w:tc>
          <w:tcPr>
            <w:tcW w:w="746" w:type="dxa"/>
            <w:shd w:val="clear" w:color="auto" w:fill="auto"/>
            <w:vAlign w:val="center"/>
          </w:tcPr>
          <w:p w14:paraId="127C0FAA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463" w:type="dxa"/>
            <w:shd w:val="clear" w:color="auto" w:fill="auto"/>
            <w:vAlign w:val="center"/>
          </w:tcPr>
          <w:p w14:paraId="19CA150A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福州留学人员创业园</w:t>
            </w:r>
          </w:p>
        </w:tc>
        <w:tc>
          <w:tcPr>
            <w:tcW w:w="2683" w:type="dxa"/>
            <w:shd w:val="clear" w:color="auto" w:fill="auto"/>
            <w:vAlign w:val="center"/>
          </w:tcPr>
          <w:p w14:paraId="44B66F42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福州赛创未来科技服务有限公司</w:t>
            </w:r>
          </w:p>
        </w:tc>
        <w:tc>
          <w:tcPr>
            <w:tcW w:w="5183" w:type="dxa"/>
            <w:shd w:val="clear" w:color="auto" w:fill="auto"/>
            <w:vAlign w:val="center"/>
          </w:tcPr>
          <w:p w14:paraId="3690EDAE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福建省闽侯县上街镇科技东路3号创新园一期10号楼</w:t>
            </w:r>
          </w:p>
        </w:tc>
        <w:tc>
          <w:tcPr>
            <w:tcW w:w="1592" w:type="dxa"/>
            <w:shd w:val="clear" w:color="auto" w:fill="auto"/>
            <w:vAlign w:val="center"/>
          </w:tcPr>
          <w:p w14:paraId="772E439E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省级</w:t>
            </w:r>
          </w:p>
        </w:tc>
        <w:tc>
          <w:tcPr>
            <w:tcW w:w="1879" w:type="dxa"/>
            <w:shd w:val="clear" w:color="auto" w:fill="auto"/>
            <w:vAlign w:val="center"/>
          </w:tcPr>
          <w:p w14:paraId="5C1389E9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8402.11</w:t>
            </w:r>
          </w:p>
        </w:tc>
      </w:tr>
      <w:tr w14:paraId="208463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7" w:hRule="atLeast"/>
          <w:jc w:val="center"/>
        </w:trPr>
        <w:tc>
          <w:tcPr>
            <w:tcW w:w="746" w:type="dxa"/>
            <w:vAlign w:val="center"/>
          </w:tcPr>
          <w:p w14:paraId="6C638EBA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2463" w:type="dxa"/>
            <w:vAlign w:val="center"/>
          </w:tcPr>
          <w:p w14:paraId="048D2B26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海狮数智中心</w:t>
            </w:r>
          </w:p>
        </w:tc>
        <w:tc>
          <w:tcPr>
            <w:tcW w:w="2683" w:type="dxa"/>
            <w:vAlign w:val="center"/>
          </w:tcPr>
          <w:p w14:paraId="3863F82C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脉多（福州）网络科技有限公司</w:t>
            </w:r>
          </w:p>
        </w:tc>
        <w:tc>
          <w:tcPr>
            <w:tcW w:w="5183" w:type="dxa"/>
            <w:vAlign w:val="center"/>
          </w:tcPr>
          <w:p w14:paraId="70279E9D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福建省福州市闽侯县科技东路11号海狮数智中心3-10层</w:t>
            </w:r>
          </w:p>
        </w:tc>
        <w:tc>
          <w:tcPr>
            <w:tcW w:w="1592" w:type="dxa"/>
            <w:shd w:val="clear" w:color="auto" w:fill="auto"/>
            <w:vAlign w:val="center"/>
          </w:tcPr>
          <w:p w14:paraId="63CED393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省级</w:t>
            </w:r>
          </w:p>
        </w:tc>
        <w:tc>
          <w:tcPr>
            <w:tcW w:w="1879" w:type="dxa"/>
            <w:shd w:val="clear" w:color="auto" w:fill="auto"/>
            <w:vAlign w:val="center"/>
          </w:tcPr>
          <w:p w14:paraId="266478AA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13550</w:t>
            </w:r>
          </w:p>
        </w:tc>
      </w:tr>
      <w:tr w14:paraId="5A7D03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  <w:jc w:val="center"/>
        </w:trPr>
        <w:tc>
          <w:tcPr>
            <w:tcW w:w="746" w:type="dxa"/>
            <w:vAlign w:val="center"/>
          </w:tcPr>
          <w:p w14:paraId="4519C46E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2463" w:type="dxa"/>
            <w:shd w:val="clear" w:color="auto" w:fill="auto"/>
            <w:vAlign w:val="center"/>
          </w:tcPr>
          <w:p w14:paraId="77C3DEBF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牧马人孵化器</w:t>
            </w:r>
          </w:p>
        </w:tc>
        <w:tc>
          <w:tcPr>
            <w:tcW w:w="2683" w:type="dxa"/>
            <w:shd w:val="clear" w:color="auto" w:fill="auto"/>
            <w:vAlign w:val="center"/>
          </w:tcPr>
          <w:p w14:paraId="1992FA57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福州言信空间商业管理有限公司</w:t>
            </w:r>
          </w:p>
        </w:tc>
        <w:tc>
          <w:tcPr>
            <w:tcW w:w="5183" w:type="dxa"/>
            <w:shd w:val="clear" w:color="auto" w:fill="auto"/>
            <w:vAlign w:val="center"/>
          </w:tcPr>
          <w:p w14:paraId="6FA10B6A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1.马尾区青洲路77号档案馆11-13层</w:t>
            </w:r>
          </w:p>
          <w:p w14:paraId="69BB81AC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2.马尾区马尾镇马江路1号1#楼、2#楼</w:t>
            </w:r>
          </w:p>
        </w:tc>
        <w:tc>
          <w:tcPr>
            <w:tcW w:w="1592" w:type="dxa"/>
            <w:shd w:val="clear" w:color="auto" w:fill="auto"/>
            <w:vAlign w:val="center"/>
          </w:tcPr>
          <w:p w14:paraId="18867A3A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省级</w:t>
            </w:r>
          </w:p>
        </w:tc>
        <w:tc>
          <w:tcPr>
            <w:tcW w:w="1879" w:type="dxa"/>
            <w:shd w:val="clear" w:color="auto" w:fill="auto"/>
            <w:vAlign w:val="center"/>
          </w:tcPr>
          <w:p w14:paraId="4FF0EFBE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6590</w:t>
            </w:r>
          </w:p>
        </w:tc>
      </w:tr>
      <w:tr w14:paraId="39BB04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" w:hRule="atLeast"/>
          <w:jc w:val="center"/>
        </w:trPr>
        <w:tc>
          <w:tcPr>
            <w:tcW w:w="746" w:type="dxa"/>
            <w:vAlign w:val="center"/>
          </w:tcPr>
          <w:p w14:paraId="70FCFB6B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2463" w:type="dxa"/>
            <w:shd w:val="clear" w:color="auto" w:fill="auto"/>
            <w:vAlign w:val="center"/>
          </w:tcPr>
          <w:p w14:paraId="600712A3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晋江市三创园科技型企业孵化器</w:t>
            </w:r>
          </w:p>
        </w:tc>
        <w:tc>
          <w:tcPr>
            <w:tcW w:w="2683" w:type="dxa"/>
            <w:shd w:val="clear" w:color="auto" w:fill="auto"/>
            <w:vAlign w:val="center"/>
          </w:tcPr>
          <w:p w14:paraId="1CF76373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晋江市创新创业创造园开发建设有限公司</w:t>
            </w:r>
          </w:p>
        </w:tc>
        <w:tc>
          <w:tcPr>
            <w:tcW w:w="5183" w:type="dxa"/>
            <w:shd w:val="clear" w:color="auto" w:fill="auto"/>
            <w:vAlign w:val="center"/>
          </w:tcPr>
          <w:p w14:paraId="752AF46E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晋江市世纪大道南拓段3001号创新创业创造园</w:t>
            </w:r>
          </w:p>
        </w:tc>
        <w:tc>
          <w:tcPr>
            <w:tcW w:w="1592" w:type="dxa"/>
            <w:shd w:val="clear" w:color="auto" w:fill="auto"/>
            <w:vAlign w:val="center"/>
          </w:tcPr>
          <w:p w14:paraId="26BC0607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原国家级、省级</w:t>
            </w:r>
          </w:p>
        </w:tc>
        <w:tc>
          <w:tcPr>
            <w:tcW w:w="1879" w:type="dxa"/>
            <w:shd w:val="clear" w:color="auto" w:fill="auto"/>
            <w:vAlign w:val="center"/>
          </w:tcPr>
          <w:p w14:paraId="46014DCA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26034.67</w:t>
            </w:r>
          </w:p>
        </w:tc>
      </w:tr>
      <w:tr w14:paraId="758F7D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746" w:type="dxa"/>
            <w:vAlign w:val="center"/>
          </w:tcPr>
          <w:p w14:paraId="5E683165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2463" w:type="dxa"/>
            <w:shd w:val="clear" w:color="auto" w:fill="auto"/>
            <w:vAlign w:val="center"/>
          </w:tcPr>
          <w:p w14:paraId="2DD5AEC8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漳州圆山创业园孵化器</w:t>
            </w:r>
          </w:p>
        </w:tc>
        <w:tc>
          <w:tcPr>
            <w:tcW w:w="2683" w:type="dxa"/>
            <w:shd w:val="clear" w:color="auto" w:fill="auto"/>
            <w:vAlign w:val="center"/>
          </w:tcPr>
          <w:p w14:paraId="1D61306E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漳州圆山创业服务有限公司</w:t>
            </w:r>
          </w:p>
        </w:tc>
        <w:tc>
          <w:tcPr>
            <w:tcW w:w="5183" w:type="dxa"/>
            <w:shd w:val="clear" w:color="auto" w:fill="auto"/>
            <w:vAlign w:val="center"/>
          </w:tcPr>
          <w:p w14:paraId="6414A647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1.福建省漳州高新区九湖镇蔡坑工业园东块（漳州国家高新区众创园）</w:t>
            </w:r>
          </w:p>
          <w:p w14:paraId="3B1C07D0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2.福建省漳州高新区科技城 物联网示范园7栋（颜厝 镇路边村下庄306号）</w:t>
            </w:r>
          </w:p>
        </w:tc>
        <w:tc>
          <w:tcPr>
            <w:tcW w:w="1592" w:type="dxa"/>
            <w:shd w:val="clear" w:color="auto" w:fill="auto"/>
            <w:vAlign w:val="center"/>
          </w:tcPr>
          <w:p w14:paraId="28A08A57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原国家级、省级</w:t>
            </w:r>
          </w:p>
        </w:tc>
        <w:tc>
          <w:tcPr>
            <w:tcW w:w="1879" w:type="dxa"/>
            <w:shd w:val="clear" w:color="auto" w:fill="auto"/>
            <w:vAlign w:val="center"/>
          </w:tcPr>
          <w:p w14:paraId="4A84E082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11087.22</w:t>
            </w:r>
          </w:p>
        </w:tc>
      </w:tr>
      <w:tr w14:paraId="35BA61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  <w:jc w:val="center"/>
        </w:trPr>
        <w:tc>
          <w:tcPr>
            <w:tcW w:w="746" w:type="dxa"/>
            <w:vAlign w:val="center"/>
          </w:tcPr>
          <w:p w14:paraId="10E683ED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2463" w:type="dxa"/>
            <w:shd w:val="clear" w:color="auto" w:fill="auto"/>
            <w:vAlign w:val="center"/>
          </w:tcPr>
          <w:p w14:paraId="64F3C06E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甲骨文（漳州）技术人才双创基地</w:t>
            </w:r>
          </w:p>
        </w:tc>
        <w:tc>
          <w:tcPr>
            <w:tcW w:w="2683" w:type="dxa"/>
            <w:shd w:val="clear" w:color="auto" w:fill="auto"/>
            <w:vAlign w:val="center"/>
          </w:tcPr>
          <w:p w14:paraId="0C0D566C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漳州新特域网络科技有限公司</w:t>
            </w:r>
          </w:p>
        </w:tc>
        <w:tc>
          <w:tcPr>
            <w:tcW w:w="5183" w:type="dxa"/>
            <w:shd w:val="clear" w:color="auto" w:fill="auto"/>
            <w:vAlign w:val="center"/>
          </w:tcPr>
          <w:p w14:paraId="4B1A4AB7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1.漳州高新区物联网示范园6号楼</w:t>
            </w:r>
          </w:p>
          <w:p w14:paraId="17BC32AB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2.福建省漳州高新区南国道南路 30 号</w:t>
            </w:r>
          </w:p>
          <w:p w14:paraId="77F5BEB0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592" w:type="dxa"/>
            <w:shd w:val="clear" w:color="auto" w:fill="auto"/>
            <w:vAlign w:val="center"/>
          </w:tcPr>
          <w:p w14:paraId="47B3C128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原国家级、省级</w:t>
            </w:r>
          </w:p>
        </w:tc>
        <w:tc>
          <w:tcPr>
            <w:tcW w:w="1879" w:type="dxa"/>
            <w:shd w:val="clear" w:color="auto" w:fill="auto"/>
            <w:vAlign w:val="center"/>
          </w:tcPr>
          <w:p w14:paraId="14E5B964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11466.58</w:t>
            </w:r>
          </w:p>
        </w:tc>
      </w:tr>
      <w:tr w14:paraId="74D1FA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2" w:hRule="atLeast"/>
          <w:jc w:val="center"/>
        </w:trPr>
        <w:tc>
          <w:tcPr>
            <w:tcW w:w="746" w:type="dxa"/>
            <w:vAlign w:val="center"/>
          </w:tcPr>
          <w:p w14:paraId="455BDEB5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2463" w:type="dxa"/>
            <w:shd w:val="clear" w:color="auto" w:fill="auto"/>
            <w:vAlign w:val="center"/>
          </w:tcPr>
          <w:p w14:paraId="3BAD228D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福建科能创业园区孵化器</w:t>
            </w:r>
          </w:p>
        </w:tc>
        <w:tc>
          <w:tcPr>
            <w:tcW w:w="2683" w:type="dxa"/>
            <w:shd w:val="clear" w:color="auto" w:fill="auto"/>
            <w:vAlign w:val="center"/>
          </w:tcPr>
          <w:p w14:paraId="7914D8E9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福建科能创业园区管理有限公司（曾用名：福建科能产业园区运营管理有限公司）</w:t>
            </w:r>
          </w:p>
        </w:tc>
        <w:tc>
          <w:tcPr>
            <w:tcW w:w="5183" w:type="dxa"/>
            <w:shd w:val="clear" w:color="auto" w:fill="auto"/>
            <w:vAlign w:val="center"/>
          </w:tcPr>
          <w:p w14:paraId="57B44C04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1.漳州市龙文区梧桥中路12号</w:t>
            </w:r>
          </w:p>
          <w:p w14:paraId="6625690F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2.漳州市龙文区龙腾北路26号2幢502室</w:t>
            </w:r>
          </w:p>
        </w:tc>
        <w:tc>
          <w:tcPr>
            <w:tcW w:w="1592" w:type="dxa"/>
            <w:shd w:val="clear" w:color="auto" w:fill="auto"/>
            <w:vAlign w:val="center"/>
          </w:tcPr>
          <w:p w14:paraId="1EC10268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879" w:type="dxa"/>
            <w:shd w:val="clear" w:color="auto" w:fill="auto"/>
            <w:vAlign w:val="center"/>
          </w:tcPr>
          <w:p w14:paraId="3CF108B8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7103.66</w:t>
            </w:r>
          </w:p>
        </w:tc>
      </w:tr>
      <w:tr w14:paraId="114F57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9" w:hRule="atLeast"/>
          <w:jc w:val="center"/>
        </w:trPr>
        <w:tc>
          <w:tcPr>
            <w:tcW w:w="746" w:type="dxa"/>
            <w:vAlign w:val="center"/>
          </w:tcPr>
          <w:p w14:paraId="6F4C3B17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2463" w:type="dxa"/>
            <w:shd w:val="clear" w:color="auto" w:fill="auto"/>
            <w:vAlign w:val="center"/>
          </w:tcPr>
          <w:p w14:paraId="5791F5DE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龙岩市科技创业园</w:t>
            </w:r>
          </w:p>
        </w:tc>
        <w:tc>
          <w:tcPr>
            <w:tcW w:w="2683" w:type="dxa"/>
            <w:shd w:val="clear" w:color="auto" w:fill="auto"/>
            <w:vAlign w:val="center"/>
          </w:tcPr>
          <w:p w14:paraId="6B7EECE1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龙岩人才和大数据发展集团有限公司（原运营单位：龙岩市高新技术创业服务中心）</w:t>
            </w:r>
          </w:p>
        </w:tc>
        <w:tc>
          <w:tcPr>
            <w:tcW w:w="5183" w:type="dxa"/>
            <w:shd w:val="clear" w:color="auto" w:fill="auto"/>
            <w:vAlign w:val="center"/>
          </w:tcPr>
          <w:p w14:paraId="3854A4D4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龙岩市新罗区东肖镇曲潭村曲潭路15号</w:t>
            </w:r>
          </w:p>
        </w:tc>
        <w:tc>
          <w:tcPr>
            <w:tcW w:w="1592" w:type="dxa"/>
            <w:shd w:val="clear" w:color="auto" w:fill="auto"/>
            <w:vAlign w:val="center"/>
          </w:tcPr>
          <w:p w14:paraId="4F996900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原国家级、省级</w:t>
            </w:r>
          </w:p>
        </w:tc>
        <w:tc>
          <w:tcPr>
            <w:tcW w:w="1879" w:type="dxa"/>
            <w:shd w:val="clear" w:color="auto" w:fill="auto"/>
            <w:vAlign w:val="center"/>
          </w:tcPr>
          <w:p w14:paraId="03BB7AD0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85000</w:t>
            </w:r>
          </w:p>
        </w:tc>
      </w:tr>
    </w:tbl>
    <w:p w14:paraId="77AE4E07">
      <w:pPr>
        <w:pStyle w:val="6"/>
        <w:ind w:left="0" w:leftChars="0" w:firstLine="0" w:firstLineChars="0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004020304"/>
    <w:charset w:val="CC"/>
    <w:family w:val="roman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altName w:val="方正仿宋_GBK"/>
    <w:panose1 w:val="020106090600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A889EC">
    <w:pPr>
      <w:pStyle w:val="3"/>
    </w:pPr>
    <w:r>
      <w:rPr>
        <w:sz w:val="18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97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6CE02C13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1" o:spid="_x0000_s1026" o:spt="1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C5dblS0AAAAAUBAAAPAAAAAAAAAAEAIAAAACIAAABkcnMv&#10;ZG93bnJldi54bWxQSwECFAAUAAAACACHTuJATJJX/tIBAACeAwAADgAAAAAAAAABACAAAAAfAQAA&#10;ZHJzL2Uyb0RvYy54bWxQSwUGAAAAAAYABgBZAQAAY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CE02C13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FFD8F25"/>
    <w:rsid w:val="7774752D"/>
    <w:rsid w:val="F785C5CB"/>
    <w:rsid w:val="FB3FA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qFormat/>
    <w:uiPriority w:val="1"/>
  </w:style>
  <w:style w:type="table" w:default="1" w:styleId="7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99"/>
    <w:pPr>
      <w:spacing w:after="120" w:afterAutospacing="0"/>
    </w:pPr>
  </w:style>
  <w:style w:type="paragraph" w:styleId="3">
    <w:name w:val="footer"/>
    <w:basedOn w:val="1"/>
    <w:link w:val="10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6">
    <w:name w:val="Body Text First Indent"/>
    <w:basedOn w:val="2"/>
    <w:qFormat/>
    <w:uiPriority w:val="99"/>
    <w:pPr>
      <w:ind w:firstLine="420" w:firstLineChars="100"/>
    </w:pPr>
  </w:style>
  <w:style w:type="character" w:customStyle="1" w:styleId="9">
    <w:name w:val="页眉 Char"/>
    <w:basedOn w:val="8"/>
    <w:link w:val="4"/>
    <w:qFormat/>
    <w:uiPriority w:val="99"/>
    <w:rPr>
      <w:sz w:val="18"/>
      <w:szCs w:val="18"/>
    </w:rPr>
  </w:style>
  <w:style w:type="character" w:customStyle="1" w:styleId="10">
    <w:name w:val="页脚 Char"/>
    <w:basedOn w:val="8"/>
    <w:link w:val="3"/>
    <w:qFormat/>
    <w:uiPriority w:val="99"/>
    <w:rPr>
      <w:sz w:val="18"/>
      <w:szCs w:val="18"/>
    </w:rPr>
  </w:style>
  <w:style w:type="paragraph" w:customStyle="1" w:styleId="11">
    <w:name w:val="b-free-read-leaf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2">
    <w:name w:val="font3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3">
    <w:name w:val="font01"/>
    <w:basedOn w:val="8"/>
    <w:qFormat/>
    <w:uiPriority w:val="0"/>
    <w:rPr>
      <w:rFonts w:hint="eastAsia" w:ascii="宋体" w:hAnsi="宋体" w:eastAsia="宋体" w:cs="宋体"/>
      <w:b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994</Words>
  <Characters>1142</Characters>
  <Paragraphs>106</Paragraphs>
  <TotalTime>3</TotalTime>
  <ScaleCrop>false</ScaleCrop>
  <LinksUpToDate>false</LinksUpToDate>
  <CharactersWithSpaces>1194</CharactersWithSpaces>
  <Application>WPS Office_12.8.2.20327_F1E327BC-269C-435d-A152-05C5408002CA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2023-10-16T03:49:00Z</dcterms:created>
  <dc:creator>New User</dc:creator>
  <cp:lastModifiedBy>kjt</cp:lastModifiedBy>
  <cp:lastPrinted>2025-10-09T18:27:00Z</cp:lastPrinted>
  <dcterms:modified xsi:type="dcterms:W3CDTF">2026-08-21T17:29:24Z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2052-12.8.2.20327</vt:lpwstr>
  </property>
  <property fmtid="{D5CDD505-2E9C-101B-9397-08002B2CF9AE}" pid="3" name="ICV">
    <vt:lpwstr>AD9D4F777B28E477CB18886A9BB430B5_43</vt:lpwstr>
  </property>
  <property fmtid="{D5CDD505-2E9C-101B-9397-08002B2CF9AE}" pid="4" name="KSOTemplateDocerSaveRecord">
    <vt:lpwstr>eyJoZGlkIjoiMjc0ZmI3MjQ2ZmJiMDJmZmQ3NmY4NGFlZDhiZWZhZWUiLCJ1c2VySWQiOiI0MTIwNzY1NDgifQ==</vt:lpwstr>
  </property>
</Properties>
</file>