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2"/>
        <w:gridCol w:w="2218"/>
      </w:tblGrid>
      <w:tr w14:paraId="4BB39467">
        <w:trPr>
          <w:trHeight w:val="483" w:hRule="exact"/>
        </w:trPr>
        <w:tc>
          <w:tcPr>
            <w:tcW w:w="8920" w:type="dxa"/>
            <w:gridSpan w:val="2"/>
            <w:noWrap w:val="0"/>
            <w:vAlign w:val="center"/>
          </w:tcPr>
          <w:p w14:paraId="15274AA6">
            <w:pPr>
              <w:adjustRightInd w:val="0"/>
              <w:snapToGrid w:val="0"/>
              <w:spacing w:before="100" w:beforeAutospacing="1" w:after="100" w:afterAutospacing="1"/>
              <w:ind w:right="529" w:rightChars="157"/>
              <w:textAlignment w:val="bottom"/>
              <w:rPr>
                <w:rFonts w:hint="eastAsia" w:ascii="黑体" w:hAnsi="黑体" w:eastAsia="黑体" w:cs="Times New Roman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lang w:val="en-US" w:eastAsia="zh-CN"/>
              </w:rPr>
              <w:t xml:space="preserve"> </w:t>
            </w:r>
          </w:p>
        </w:tc>
      </w:tr>
      <w:tr w14:paraId="6A3297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exact"/>
        </w:trPr>
        <w:tc>
          <w:tcPr>
            <w:tcW w:w="8920" w:type="dxa"/>
            <w:gridSpan w:val="2"/>
            <w:noWrap w:val="0"/>
            <w:vAlign w:val="center"/>
          </w:tcPr>
          <w:p w14:paraId="77031A8D">
            <w:pPr>
              <w:adjustRightInd w:val="0"/>
              <w:snapToGrid w:val="0"/>
              <w:spacing w:before="100" w:beforeAutospacing="1" w:after="100" w:afterAutospacing="1"/>
              <w:ind w:right="529" w:rightChars="157"/>
              <w:textAlignment w:val="bottom"/>
              <w:rPr>
                <w:rFonts w:ascii="Times New Roman" w:hAnsi="Times New Roman" w:eastAsia="黑体" w:cs="Times New Roman"/>
                <w:sz w:val="32"/>
              </w:rPr>
            </w:pPr>
          </w:p>
        </w:tc>
      </w:tr>
      <w:tr w14:paraId="4D5496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</w:trPr>
        <w:tc>
          <w:tcPr>
            <w:tcW w:w="6702" w:type="dxa"/>
            <w:noWrap w:val="0"/>
            <w:vAlign w:val="center"/>
          </w:tcPr>
          <w:p w14:paraId="509B8B47"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hint="eastAsia" w:ascii="方正小标宋简体" w:hAnsi="Times New Roman" w:eastAsia="方正小标宋简体" w:cs="方正小标宋简体"/>
                <w:b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Times New Roman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福建省科学技术厅</w:t>
            </w:r>
          </w:p>
          <w:p w14:paraId="213FEBBA"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ascii="方正小标宋简体" w:hAnsi="Times New Roman" w:eastAsia="方正小标宋简体" w:cs="Times New Roman"/>
                <w:b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Times New Roman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福建省财政厅</w:t>
            </w:r>
          </w:p>
          <w:p w14:paraId="13591441"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ascii="方正小标宋简体" w:hAnsi="Times New Roman" w:eastAsia="方正小标宋简体" w:cs="Times New Roman"/>
                <w:b/>
                <w:bCs/>
                <w:color w:val="FF0000"/>
                <w:sz w:val="84"/>
                <w:szCs w:val="84"/>
              </w:rPr>
            </w:pPr>
            <w:r>
              <w:rPr>
                <w:rFonts w:hint="eastAsia" w:ascii="方正小标宋简体" w:hAnsi="Times New Roman" w:eastAsia="方正小标宋简体" w:cs="Times New Roman"/>
                <w:b/>
                <w:bCs/>
                <w:color w:val="FF0000"/>
                <w:w w:val="70"/>
                <w:sz w:val="72"/>
                <w:szCs w:val="72"/>
              </w:rPr>
              <w:t>国家税务总局福建省税务局</w:t>
            </w:r>
          </w:p>
        </w:tc>
        <w:tc>
          <w:tcPr>
            <w:tcW w:w="2218" w:type="dxa"/>
            <w:noWrap w:val="0"/>
            <w:vAlign w:val="center"/>
          </w:tcPr>
          <w:p w14:paraId="2D47AD5D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bottom"/>
              <w:rPr>
                <w:rFonts w:ascii="方正小标宋简体" w:hAnsi="Times New Roman" w:eastAsia="方正小标宋简体" w:cs="Times New Roman"/>
                <w:b/>
                <w:bCs/>
                <w:sz w:val="84"/>
                <w:szCs w:val="84"/>
              </w:rPr>
            </w:pPr>
            <w:r>
              <w:rPr>
                <w:rFonts w:hint="eastAsia" w:ascii="方正小标宋简体" w:hAnsi="Times New Roman" w:eastAsia="方正小标宋简体" w:cs="方正小标宋简体"/>
                <w:b/>
                <w:bCs/>
                <w:color w:val="FF0000"/>
                <w:spacing w:val="52"/>
                <w:sz w:val="84"/>
                <w:szCs w:val="84"/>
              </w:rPr>
              <w:t>文件</w:t>
            </w:r>
          </w:p>
        </w:tc>
      </w:tr>
      <w:tr w14:paraId="470A1C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</w:trPr>
        <w:tc>
          <w:tcPr>
            <w:tcW w:w="8920" w:type="dxa"/>
            <w:gridSpan w:val="2"/>
            <w:noWrap w:val="0"/>
            <w:vAlign w:val="bottom"/>
          </w:tcPr>
          <w:p w14:paraId="0C1332CE">
            <w:pPr>
              <w:adjustRightInd w:val="0"/>
              <w:snapToGrid w:val="0"/>
              <w:spacing w:before="120" w:line="318" w:lineRule="atLeast"/>
              <w:ind w:right="339" w:firstLine="269" w:firstLineChars="80"/>
              <w:jc w:val="center"/>
              <w:textAlignment w:val="bottom"/>
              <w:rPr>
                <w:rFonts w:ascii="仿宋" w:hAnsi="Times New Roman" w:eastAsia="仿宋_GB2312" w:cs="Times New Roman"/>
                <w:sz w:val="32"/>
              </w:rPr>
            </w:pPr>
            <w:bookmarkStart w:id="2" w:name="_GoBack"/>
            <w:r>
              <w:rPr>
                <w:rFonts w:hint="eastAsia" w:ascii="仿宋" w:hAnsi="Times New Roman" w:eastAsia="仿宋_GB2312" w:cs="Times New Roman"/>
                <w:sz w:val="32"/>
              </w:rPr>
              <w:t>闽科高〔202</w:t>
            </w:r>
            <w:r>
              <w:rPr>
                <w:rFonts w:hint="eastAsia" w:ascii="仿宋" w:cs="Times New Roman"/>
                <w:sz w:val="32"/>
                <w:lang w:val="en-US" w:eastAsia="zh-CN"/>
              </w:rPr>
              <w:t>6</w:t>
            </w:r>
            <w:r>
              <w:rPr>
                <w:rFonts w:hint="eastAsia" w:ascii="仿宋" w:hAnsi="Times New Roman" w:eastAsia="仿宋_GB2312" w:cs="Times New Roman"/>
                <w:sz w:val="32"/>
              </w:rPr>
              <w:t>〕</w:t>
            </w:r>
            <w:r>
              <w:rPr>
                <w:rFonts w:hint="eastAsia" w:ascii="仿宋" w:cs="Times New Roman"/>
                <w:sz w:val="32"/>
                <w:lang w:val="en-US" w:eastAsia="zh-CN"/>
              </w:rPr>
              <w:t>2</w:t>
            </w:r>
            <w:r>
              <w:rPr>
                <w:rFonts w:hint="eastAsia" w:ascii="仿宋" w:hAnsi="Times New Roman" w:eastAsia="仿宋_GB2312" w:cs="Times New Roman"/>
                <w:sz w:val="32"/>
              </w:rPr>
              <w:t>号</w:t>
            </w:r>
            <w:bookmarkEnd w:id="2"/>
          </w:p>
        </w:tc>
      </w:tr>
      <w:tr w14:paraId="57B9C4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" w:hRule="exact"/>
        </w:trPr>
        <w:tc>
          <w:tcPr>
            <w:tcW w:w="8920" w:type="dxa"/>
            <w:gridSpan w:val="2"/>
            <w:noWrap w:val="0"/>
            <w:vAlign w:val="top"/>
          </w:tcPr>
          <w:p w14:paraId="3B398819">
            <w:pPr>
              <w:adjustRightInd w:val="0"/>
              <w:snapToGrid w:val="0"/>
              <w:spacing w:line="240" w:lineRule="exact"/>
              <w:jc w:val="center"/>
              <w:rPr>
                <w:rFonts w:ascii="仿宋" w:hAnsi="Times New Roman" w:eastAsia="仿宋_GB2312" w:cs="Times New Roman"/>
                <w:sz w:val="10"/>
                <w:szCs w:val="10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39370</wp:posOffset>
                      </wp:positionV>
                      <wp:extent cx="5601335" cy="0"/>
                      <wp:effectExtent l="0" t="19050" r="18415" b="19050"/>
                      <wp:wrapTight wrapText="bothSides">
                        <wp:wrapPolygon>
                          <wp:start x="0" y="0"/>
                          <wp:lineTo x="0" y="0"/>
                          <wp:lineTo x="21524" y="0"/>
                          <wp:lineTo x="21524" y="0"/>
                          <wp:lineTo x="0" y="0"/>
                        </wp:wrapPolygon>
                      </wp:wrapTight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1335" cy="0"/>
                              </a:xfrm>
                              <a:prstGeom prst="line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pt;margin-top:3.1pt;height:0pt;width:441.05pt;mso-wrap-distance-left:9pt;mso-wrap-distance-right:9pt;z-index:-251649024;mso-width-relative:page;mso-height-relative:page;" filled="f" stroked="t" coordsize="21600,21600" wrapcoords="0 0 0 0 21524 0 21524 0 0 0" o:gfxdata="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udn5DWAAAABQEAAA8AAAAAAAAAAQAgAAAAIgAAAGRycy9kb3ducmV2LnhtbFBL&#10;AQIUABQAAAAIAIdO4kAGmJqp+AEAAOUDAAAOAAAAAAAAAAEAIAAAACUBAABkcnMvZTJvRG9jLnht&#10;bFBLBQYAAAAABgAGAFkBAACP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w10:wrap type="tight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39370</wp:posOffset>
                      </wp:positionV>
                      <wp:extent cx="5601335" cy="0"/>
                      <wp:effectExtent l="0" t="19050" r="18415" b="19050"/>
                      <wp:wrapTight wrapText="bothSides">
                        <wp:wrapPolygon>
                          <wp:start x="0" y="0"/>
                          <wp:lineTo x="0" y="0"/>
                          <wp:lineTo x="21524" y="0"/>
                          <wp:lineTo x="21524" y="0"/>
                          <wp:lineTo x="0" y="0"/>
                        </wp:wrapPolygon>
                      </wp:wrapTight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1335" cy="0"/>
                              </a:xfrm>
                              <a:prstGeom prst="line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pt;margin-top:3.1pt;height:0pt;width:441.05pt;mso-wrap-distance-left:9pt;mso-wrap-distance-right:9pt;z-index:-251650048;mso-width-relative:page;mso-height-relative:page;" filled="f" stroked="t" coordsize="21600,21600" wrapcoords="0 0 0 0 21524 0 21524 0 0 0" o:gfxdata="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udn5DWAAAABQEAAA8AAAAAAAAAAQAgAAAAIgAAAGRycy9kb3ducmV2LnhtbFBL&#10;AQIUABQAAAAIAIdO4kARBSQM+AEAAOUDAAAOAAAAAAAAAAEAIAAAACUBAABkcnMvZTJvRG9jLnht&#10;bFBLBQYAAAAABgAGAFkBAACP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w10:wrap type="tight"/>
                    </v:line>
                  </w:pict>
                </mc:Fallback>
              </mc:AlternateContent>
            </w:r>
          </w:p>
        </w:tc>
      </w:tr>
    </w:tbl>
    <w:p w14:paraId="6EDADCC0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 xml:space="preserve">                                   </w:t>
      </w:r>
    </w:p>
    <w:p w14:paraId="76A0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黑体" w:eastAsia="黑体"/>
          <w:b/>
          <w:szCs w:val="32"/>
        </w:rPr>
        <w:t xml:space="preserve">      </w:t>
      </w:r>
      <w:bookmarkStart w:id="0" w:name="dispatchname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 xml:space="preserve">福建省科学技术厅 福建省财政厅 </w:t>
      </w:r>
    </w:p>
    <w:p w14:paraId="1244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国家税务总局福建省税务局关于</w:t>
      </w:r>
    </w:p>
    <w:p w14:paraId="00FB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取消福建安谱环境检测技术</w:t>
      </w:r>
    </w:p>
    <w:p w14:paraId="6F8E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有限公司等11家企业高新</w:t>
      </w:r>
    </w:p>
    <w:p w14:paraId="0BA3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技术企业资格的通知</w:t>
      </w:r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</w:t>
      </w:r>
    </w:p>
    <w:p w14:paraId="6CA22E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     </w:t>
      </w:r>
    </w:p>
    <w:p w14:paraId="72C479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各有关单位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483FD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根据《高新技术企业认定管理办法》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国科发火〔2016〕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32号</w:t>
      </w:r>
      <w:r>
        <w:rPr>
          <w:rFonts w:hint="eastAsia" w:ascii="仿宋_GB2312" w:hAnsi="仿宋_GB2312" w:cs="仿宋_GB2312"/>
          <w:color w:val="auto"/>
          <w:spacing w:val="6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和《高新技术企业认定管理工作指引》</w:t>
      </w:r>
      <w:r>
        <w:rPr>
          <w:rFonts w:hint="eastAsia" w:ascii="仿宋_GB2312" w:hAnsi="仿宋_GB2312" w:cs="仿宋_GB2312"/>
          <w:color w:val="auto"/>
          <w:spacing w:val="6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国科发火</w:t>
      </w:r>
    </w:p>
    <w:p w14:paraId="4A8EAC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〔2016〕195号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有关规定，经研究，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取消福建安谱环境检测技术有限公司等1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家企业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高新技术企业资格。</w:t>
      </w:r>
    </w:p>
    <w:p w14:paraId="00C199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7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6D8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附件：福建省取消高新技术企业资格名单</w:t>
      </w:r>
    </w:p>
    <w:p w14:paraId="7233D6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 w14:paraId="2960AF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AC8068">
      <w:pPr>
        <w:pStyle w:val="2"/>
        <w:rPr>
          <w:rFonts w:hint="eastAsia"/>
          <w:lang w:val="en-US" w:eastAsia="zh-CN"/>
        </w:rPr>
      </w:pPr>
    </w:p>
    <w:p w14:paraId="7BF592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BA7F0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福建省科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技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val="en-US" w:eastAsia="zh-CN"/>
        </w:rPr>
        <w:t>术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厅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福建省财政厅</w:t>
      </w:r>
    </w:p>
    <w:p w14:paraId="665C0CCB">
      <w:pPr>
        <w:pStyle w:val="2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</w:p>
    <w:p w14:paraId="3BD73116">
      <w:pPr>
        <w:pStyle w:val="2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</w:p>
    <w:p w14:paraId="6B49EE63">
      <w:pPr>
        <w:pStyle w:val="2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</w:p>
    <w:p w14:paraId="6DC884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国家税务总局福建省税务局</w:t>
      </w:r>
    </w:p>
    <w:p w14:paraId="48D858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                          2026年3月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日</w:t>
      </w:r>
    </w:p>
    <w:p w14:paraId="2A79A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p w14:paraId="68D1F972">
      <w:pPr>
        <w:tabs>
          <w:tab w:val="left" w:pos="5742"/>
        </w:tabs>
        <w:jc w:val="left"/>
        <w:rPr>
          <w:rFonts w:ascii="仿宋" w:hAnsi="仿宋" w:eastAsia="仿宋" w:cs="仿宋"/>
          <w:szCs w:val="32"/>
        </w:rPr>
      </w:pPr>
    </w:p>
    <w:p w14:paraId="746E0C68">
      <w:pPr>
        <w:tabs>
          <w:tab w:val="left" w:pos="5742"/>
        </w:tabs>
        <w:jc w:val="left"/>
        <w:rPr>
          <w:rFonts w:ascii="仿宋" w:hAnsi="仿宋" w:eastAsia="仿宋" w:cs="仿宋"/>
          <w:szCs w:val="32"/>
        </w:rPr>
      </w:pPr>
    </w:p>
    <w:p w14:paraId="3D235B7D">
      <w:pPr>
        <w:tabs>
          <w:tab w:val="left" w:pos="5742"/>
        </w:tabs>
        <w:jc w:val="left"/>
        <w:rPr>
          <w:rFonts w:ascii="仿宋" w:hAnsi="仿宋" w:eastAsia="仿宋" w:cs="仿宋"/>
          <w:szCs w:val="32"/>
        </w:rPr>
      </w:pPr>
    </w:p>
    <w:p w14:paraId="5A5926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F041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556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953C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福建省取消高新技术企业资格名单</w:t>
      </w:r>
    </w:p>
    <w:p w14:paraId="6C28CAA9">
      <w:pPr>
        <w:rPr>
          <w:rFonts w:ascii="仿宋" w:hAnsi="仿宋" w:eastAsia="仿宋" w:cs="仿宋"/>
          <w:szCs w:val="32"/>
        </w:rPr>
      </w:pPr>
    </w:p>
    <w:tbl>
      <w:tblPr>
        <w:tblStyle w:val="8"/>
        <w:tblW w:w="8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968"/>
        <w:gridCol w:w="2590"/>
        <w:gridCol w:w="1479"/>
      </w:tblGrid>
      <w:tr w14:paraId="2B6C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取消资格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起始年度</w:t>
            </w:r>
          </w:p>
        </w:tc>
      </w:tr>
      <w:tr w14:paraId="267C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福建安谱环境检测技术有限公司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GR202335001086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</w:tr>
      <w:tr w14:paraId="7BD9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福建立标低碳研究院有限公司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GR202335002500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9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</w:tr>
      <w:tr w14:paraId="6C05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福建南环检测技术有限公司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GR202335003926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6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</w:tr>
      <w:tr w14:paraId="5D6F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福建省创新环境检测有限公司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GR202235002015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D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</w:tr>
      <w:tr w14:paraId="0A22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福建省海博检测技术有限公司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7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GR202235003000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0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</w:p>
        </w:tc>
      </w:tr>
      <w:tr w14:paraId="1A76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福建省华飞检测技术有限公司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GR202435002661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</w:t>
            </w:r>
          </w:p>
        </w:tc>
      </w:tr>
      <w:tr w14:paraId="5FAE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C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福建省莆阳检测有限公司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GR202435000778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</w:tr>
      <w:tr w14:paraId="7E3E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福建省正基检测技术有限公司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GR202235002036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</w:p>
        </w:tc>
      </w:tr>
      <w:tr w14:paraId="2013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3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福建天安环境检测评价有限公司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GR202235002388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2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</w:tr>
      <w:tr w14:paraId="7E78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福建中科职业健康评价有限公司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26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GR202335000258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</w:tr>
      <w:tr w14:paraId="432A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2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福建闽晋蓝检测技术有限公司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9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GR202235003167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</w:p>
        </w:tc>
      </w:tr>
    </w:tbl>
    <w:p w14:paraId="32FEBB05">
      <w:pPr>
        <w:tabs>
          <w:tab w:val="left" w:pos="5742"/>
        </w:tabs>
        <w:jc w:val="left"/>
        <w:rPr>
          <w:rFonts w:ascii="仿宋" w:hAnsi="仿宋" w:eastAsia="仿宋" w:cs="仿宋"/>
          <w:szCs w:val="32"/>
        </w:rPr>
      </w:pPr>
    </w:p>
    <w:p w14:paraId="63E1AFFD">
      <w:pPr>
        <w:rPr>
          <w:rFonts w:ascii="仿宋" w:hAnsi="仿宋" w:eastAsia="仿宋" w:cs="仿宋"/>
          <w:szCs w:val="32"/>
        </w:rPr>
      </w:pPr>
    </w:p>
    <w:p w14:paraId="30903449">
      <w:pPr>
        <w:rPr>
          <w:rFonts w:ascii="仿宋" w:hAnsi="仿宋" w:eastAsia="仿宋" w:cs="仿宋"/>
          <w:szCs w:val="32"/>
        </w:rPr>
      </w:pPr>
    </w:p>
    <w:p w14:paraId="2133BC80">
      <w:pPr>
        <w:rPr>
          <w:rFonts w:ascii="仿宋" w:hAnsi="仿宋" w:eastAsia="仿宋" w:cs="仿宋"/>
          <w:szCs w:val="32"/>
        </w:rPr>
      </w:pPr>
    </w:p>
    <w:p w14:paraId="58FB95A3">
      <w:pPr>
        <w:rPr>
          <w:rFonts w:ascii="仿宋" w:hAnsi="仿宋" w:eastAsia="仿宋" w:cs="仿宋"/>
          <w:szCs w:val="32"/>
        </w:rPr>
      </w:pPr>
    </w:p>
    <w:p w14:paraId="5F73068D">
      <w:pPr>
        <w:tabs>
          <w:tab w:val="left" w:pos="2397"/>
        </w:tabs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ab/>
      </w:r>
    </w:p>
    <w:p w14:paraId="055C253D">
      <w:pPr>
        <w:rPr>
          <w:rFonts w:ascii="仿宋" w:hAnsi="仿宋" w:eastAsia="仿宋" w:cs="仿宋"/>
          <w:szCs w:val="32"/>
        </w:rPr>
      </w:pPr>
    </w:p>
    <w:p w14:paraId="3A81424F">
      <w:pPr>
        <w:jc w:val="left"/>
      </w:pPr>
    </w:p>
    <w:p w14:paraId="23224431">
      <w:pPr>
        <w:jc w:val="left"/>
      </w:pPr>
    </w:p>
    <w:p w14:paraId="427BC818">
      <w:pPr>
        <w:jc w:val="left"/>
      </w:pPr>
    </w:p>
    <w:p w14:paraId="44605711">
      <w:pPr>
        <w:jc w:val="left"/>
      </w:pPr>
      <w:r>
        <w:pict>
          <v:shape id="_x0000_s2050" o:spid="_x0000_s2050" o:spt="75" alt="http://portal.fj.cegn.cn:8081/lw-zwbg-cloud//core/upload/2026/03/31/20260331112318512.bmp" type="#_x0000_t75" style="position:absolute;left:0pt;margin-left:284.2pt;margin-top:644.95pt;height:36pt;width:145pt;mso-position-horizontal-relative:margin;mso-position-vertical-relative:margin;z-index:251668480;mso-width-relative:page;mso-height-relative:page;" filled="f" o:preferrelative="t" stroked="f" coordsize="21600,21600">
            <v:path/>
            <v:fill on="f" focussize="0,0"/>
            <v:stroke on="f"/>
            <v:imagedata r:id="rId8" r:href="rId9" o:title=""/>
            <o:lock v:ext="edit" aspectratio="f"/>
          </v:shape>
        </w:pic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ge">
                  <wp:posOffset>8996045</wp:posOffset>
                </wp:positionV>
                <wp:extent cx="5676900" cy="426720"/>
                <wp:effectExtent l="0" t="0" r="0" b="0"/>
                <wp:wrapTopAndBottom/>
                <wp:docPr id="4" name="CopySend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075333">
                            <w:pPr>
                              <w:pStyle w:val="16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福建省科学技术厅办公室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</w:t>
                            </w:r>
                            <w:bookmarkStart w:id="1" w:name="draftingdate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>2026年3月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>日</w:t>
                            </w:r>
                            <w:bookmarkEnd w:id="1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印发</w:t>
                            </w:r>
                          </w:p>
                          <w:p w14:paraId="71B89F4F">
                            <w:pPr>
                              <w:pStyle w:val="16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ED2ED03">
                            <w:pPr>
                              <w:ind w:firstLine="320" w:firstLineChars="100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opySendText" o:spid="_x0000_s1026" o:spt="202" type="#_x0000_t202" style="position:absolute;left:0pt;margin-left:-4.25pt;margin-top:708.35pt;height:33.6pt;width:447pt;mso-position-horizontal-relative:margin;mso-position-vertical-relative:page;mso-wrap-distance-bottom:0pt;mso-wrap-distance-top:0pt;z-index:251665408;mso-width-relative:page;mso-height-relative:page;" filled="f" stroked="f" coordsize="21600,21600" o:gfxdata="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8H2NbaAAAADAEAAA8AAAAAAAAAAQAgAAAAIgAAAGRycy9kb3ducmV2LnhtbFBLAQIU&#10;ABQAAAAIAIdO4kBF8bcLuAEAAIE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F075333">
                      <w:pPr>
                        <w:pStyle w:val="16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福建省科学技术厅办公室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 xml:space="preserve">       </w:t>
                      </w:r>
                      <w:bookmarkStart w:id="1" w:name="draftingdate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>2026年3月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>日</w:t>
                      </w:r>
                      <w:bookmarkEnd w:id="1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  <w:t>印发</w:t>
                      </w:r>
                    </w:p>
                    <w:p w14:paraId="71B89F4F">
                      <w:pPr>
                        <w:pStyle w:val="16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ED2ED03">
                      <w:pPr>
                        <w:ind w:firstLine="320" w:firstLineChars="100"/>
                        <w:rPr>
                          <w:rFonts w:ascii="方正仿宋_GBK" w:hAnsi="方正仿宋_GBK" w:eastAsia="方正仿宋_GBK" w:cs="方正仿宋_GB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9033510</wp:posOffset>
                </wp:positionV>
                <wp:extent cx="5584190" cy="3810"/>
                <wp:effectExtent l="0" t="0" r="0" b="0"/>
                <wp:wrapTopAndBottom/>
                <wp:docPr id="15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4190" cy="381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flip:y;margin-left:1.15pt;margin-top:711.3pt;height:0.3pt;width:439.7pt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VYod1gAAAAsBAAAP&#10;AAAAAAAAAAEAIAAAACIAAABkcnMvZG93bnJldi54bWxQSwECFAAUAAAACACHTuJAEknUk+EBAADg&#10;AwAADgAAAAAAAAABACAAAAAlAQAAZHJzL2Uyb0RvYy54bWxQSwUGAAAAAAYABgBZAQAAeAUAAAAA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9424670</wp:posOffset>
                </wp:positionV>
                <wp:extent cx="5612130" cy="0"/>
                <wp:effectExtent l="0" t="0" r="0" b="0"/>
                <wp:wrapTopAndBottom/>
                <wp:docPr id="2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margin-left:0.4pt;margin-top:742.1pt;height:0pt;width:441.9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1K709YAAAAKAQAADwAAAAAAAAABACAA&#10;AAAiAAAAZHJzL2Rvd25yZXYueG1sUEsBAhQAFAAAAAgAh07iQHtAf1jWAQAA0gMAAA4AAAAAAAAA&#10;AQAgAAAAJQEAAGRycy9lMm9Eb2MueG1sUEsFBgAAAAAGAAYAWQEAAG0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984" w:left="1531" w:header="851" w:footer="1417" w:gutter="0"/>
      <w:pgNumType w:fmt="decimal"/>
      <w:cols w:space="0" w:num="1"/>
      <w:titlePg/>
      <w:docGrid w:type="linesAndChars" w:linePitch="579" w:charSpace="36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CE759">
    <w:pPr>
      <w:pStyle w:val="6"/>
      <w:jc w:val="center"/>
      <w:rPr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C8EB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C8EBE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822C0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1312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rS7GrVAAAABwEAAA8AAAAAAAAAAQAgAAAAIgAAAGRycy9kb3ducmV2LnhtbFBLAQIU&#10;ABQAAAAIAIdO4kDI16cwLwIAAFYEAAAOAAAAAAAAAAEAIAAAACQ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9A822C0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8FB33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CaRnGMKwIAAFc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GoBQ1AAAAAcBAAAPAAAAAAAAAAEAIAAAACIAAABkcnMvZG93bnJldi54bWxQSwECFAAUAAAA&#10;CACHTuJAmkZxjCsCAABX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8FB33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56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C8CE1">
                          <w:pPr>
                            <w:pStyle w:val="6"/>
                            <w:rPr>
                              <w:rFonts w:hint="default"/>
                              <w:lang w:val="en"/>
                            </w:rPr>
                          </w:pPr>
                          <w:r>
                            <w:rPr>
                              <w:rFonts w:hint="default"/>
                              <w:lang w:val="e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lang w:val="en"/>
                            </w:rPr>
                            <w:t>1</w:t>
                          </w:r>
                          <w:r>
                            <w:rPr>
                              <w:rFonts w:hint="default"/>
                              <w:lang w:val="e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lang w:val="e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C8CE1">
                    <w:pPr>
                      <w:pStyle w:val="6"/>
                      <w:rPr>
                        <w:rFonts w:hint="default"/>
                        <w:lang w:val="en"/>
                      </w:rPr>
                    </w:pPr>
                    <w:r>
                      <w:rPr>
                        <w:rFonts w:hint="default"/>
                        <w:lang w:val="en"/>
                      </w:rPr>
                      <w:t xml:space="preserve">— </w:t>
                    </w:r>
                    <w:r>
                      <w:rPr>
                        <w:rFonts w:hint="default"/>
                        <w:lang w:val="en"/>
                      </w:rPr>
                      <w:fldChar w:fldCharType="begin"/>
                    </w:r>
                    <w:r>
                      <w:rPr>
                        <w:rFonts w:hint="default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lang w:val="en"/>
                      </w:rPr>
                      <w:fldChar w:fldCharType="separate"/>
                    </w:r>
                    <w:r>
                      <w:rPr>
                        <w:rFonts w:hint="default"/>
                        <w:lang w:val="en"/>
                      </w:rPr>
                      <w:t>1</w:t>
                    </w:r>
                    <w:r>
                      <w:rPr>
                        <w:rFonts w:hint="default"/>
                        <w:lang w:val="en"/>
                      </w:rPr>
                      <w:fldChar w:fldCharType="end"/>
                    </w:r>
                    <w:r>
                      <w:rPr>
                        <w:rFonts w:hint="default"/>
                        <w:lang w:val="e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4728210</wp:posOffset>
              </wp:positionH>
              <wp:positionV relativeFrom="paragraph">
                <wp:posOffset>-66675</wp:posOffset>
              </wp:positionV>
              <wp:extent cx="929640" cy="2203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B1BB3"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3pt;margin-top:-5.25pt;height:17.35pt;width:73.2pt;mso-position-horizontal-relative:margin;z-index:251660288;mso-width-relative:page;mso-height-relative:page;" filled="f" stroked="f" coordsize="21600,21600" o:gfxdata="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DqAe2QAAAAoBAAAPAAAAAAAAAAEAIAAAACIAAABkcnMvZG93bnJldi54&#10;bWxQSwECFAAUAAAACACHTuJAB6TyTTICAABX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70B1BB3"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4607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614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dit="readOnly" w:enforcement="0"/>
  <w:defaultTabStop w:val="420"/>
  <w:drawingGridHorizontalSpacing w:val="169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05582"/>
    <w:rsid w:val="0001488B"/>
    <w:rsid w:val="00042CD9"/>
    <w:rsid w:val="00076F49"/>
    <w:rsid w:val="0008509C"/>
    <w:rsid w:val="000912B3"/>
    <w:rsid w:val="00091C90"/>
    <w:rsid w:val="000930EA"/>
    <w:rsid w:val="000A78AD"/>
    <w:rsid w:val="000B0804"/>
    <w:rsid w:val="000B37F4"/>
    <w:rsid w:val="000C0C75"/>
    <w:rsid w:val="000C4616"/>
    <w:rsid w:val="000D530D"/>
    <w:rsid w:val="000E5D63"/>
    <w:rsid w:val="001021E1"/>
    <w:rsid w:val="00117550"/>
    <w:rsid w:val="00123B73"/>
    <w:rsid w:val="00124E5D"/>
    <w:rsid w:val="001266B5"/>
    <w:rsid w:val="00131149"/>
    <w:rsid w:val="0013428F"/>
    <w:rsid w:val="0014230F"/>
    <w:rsid w:val="00147F2A"/>
    <w:rsid w:val="00161C86"/>
    <w:rsid w:val="00195806"/>
    <w:rsid w:val="001B3F85"/>
    <w:rsid w:val="001B4B72"/>
    <w:rsid w:val="001E28D8"/>
    <w:rsid w:val="001F1A84"/>
    <w:rsid w:val="0020791A"/>
    <w:rsid w:val="00213B95"/>
    <w:rsid w:val="00225C8C"/>
    <w:rsid w:val="002275D6"/>
    <w:rsid w:val="00234A35"/>
    <w:rsid w:val="002477AC"/>
    <w:rsid w:val="00256B7F"/>
    <w:rsid w:val="002571D7"/>
    <w:rsid w:val="00262B57"/>
    <w:rsid w:val="00271531"/>
    <w:rsid w:val="0027401F"/>
    <w:rsid w:val="00294B23"/>
    <w:rsid w:val="002B4B7E"/>
    <w:rsid w:val="002C3070"/>
    <w:rsid w:val="002C645F"/>
    <w:rsid w:val="002D3BF9"/>
    <w:rsid w:val="00303733"/>
    <w:rsid w:val="0032125D"/>
    <w:rsid w:val="00331238"/>
    <w:rsid w:val="00340571"/>
    <w:rsid w:val="0034486A"/>
    <w:rsid w:val="00364F38"/>
    <w:rsid w:val="003A2C02"/>
    <w:rsid w:val="003D4F4C"/>
    <w:rsid w:val="003D5DCF"/>
    <w:rsid w:val="003E354A"/>
    <w:rsid w:val="003E49F6"/>
    <w:rsid w:val="003F622E"/>
    <w:rsid w:val="00403E53"/>
    <w:rsid w:val="0041121E"/>
    <w:rsid w:val="00425DC8"/>
    <w:rsid w:val="0042728C"/>
    <w:rsid w:val="00450E0C"/>
    <w:rsid w:val="00477744"/>
    <w:rsid w:val="00482BD7"/>
    <w:rsid w:val="0048603F"/>
    <w:rsid w:val="00490A76"/>
    <w:rsid w:val="00492FDB"/>
    <w:rsid w:val="00493759"/>
    <w:rsid w:val="004A0940"/>
    <w:rsid w:val="004A48F6"/>
    <w:rsid w:val="004B2F31"/>
    <w:rsid w:val="004B4BB4"/>
    <w:rsid w:val="004B7095"/>
    <w:rsid w:val="004C10D7"/>
    <w:rsid w:val="004E5E6F"/>
    <w:rsid w:val="00500925"/>
    <w:rsid w:val="005035CA"/>
    <w:rsid w:val="00516460"/>
    <w:rsid w:val="00516FC4"/>
    <w:rsid w:val="00521C11"/>
    <w:rsid w:val="00550D04"/>
    <w:rsid w:val="00552B04"/>
    <w:rsid w:val="00553A65"/>
    <w:rsid w:val="00564193"/>
    <w:rsid w:val="00566C6E"/>
    <w:rsid w:val="00570891"/>
    <w:rsid w:val="00570D35"/>
    <w:rsid w:val="0058219B"/>
    <w:rsid w:val="005A4490"/>
    <w:rsid w:val="005B43B7"/>
    <w:rsid w:val="005B5480"/>
    <w:rsid w:val="005D1E2F"/>
    <w:rsid w:val="005D2F80"/>
    <w:rsid w:val="005D3D20"/>
    <w:rsid w:val="005D627E"/>
    <w:rsid w:val="005E1182"/>
    <w:rsid w:val="005E6C1D"/>
    <w:rsid w:val="005F5C93"/>
    <w:rsid w:val="005F7B2A"/>
    <w:rsid w:val="00601D66"/>
    <w:rsid w:val="00602904"/>
    <w:rsid w:val="00604A74"/>
    <w:rsid w:val="00605286"/>
    <w:rsid w:val="0060555F"/>
    <w:rsid w:val="00606374"/>
    <w:rsid w:val="00612127"/>
    <w:rsid w:val="00633013"/>
    <w:rsid w:val="0065181C"/>
    <w:rsid w:val="00653AF7"/>
    <w:rsid w:val="006555D9"/>
    <w:rsid w:val="0066569D"/>
    <w:rsid w:val="006805A6"/>
    <w:rsid w:val="00686427"/>
    <w:rsid w:val="00694ADA"/>
    <w:rsid w:val="006954D5"/>
    <w:rsid w:val="006A3EBA"/>
    <w:rsid w:val="006A7B0E"/>
    <w:rsid w:val="006A7F24"/>
    <w:rsid w:val="006D77E8"/>
    <w:rsid w:val="006E5016"/>
    <w:rsid w:val="0070075B"/>
    <w:rsid w:val="007007EF"/>
    <w:rsid w:val="0072551D"/>
    <w:rsid w:val="00734539"/>
    <w:rsid w:val="00737D22"/>
    <w:rsid w:val="00761A44"/>
    <w:rsid w:val="00764AC6"/>
    <w:rsid w:val="00772BEF"/>
    <w:rsid w:val="00772ED9"/>
    <w:rsid w:val="00784858"/>
    <w:rsid w:val="007B7D11"/>
    <w:rsid w:val="007C1497"/>
    <w:rsid w:val="007D121C"/>
    <w:rsid w:val="007D1DDC"/>
    <w:rsid w:val="007E5A6C"/>
    <w:rsid w:val="00810567"/>
    <w:rsid w:val="00837E7B"/>
    <w:rsid w:val="00842EB1"/>
    <w:rsid w:val="0086085C"/>
    <w:rsid w:val="00863040"/>
    <w:rsid w:val="008A3C0A"/>
    <w:rsid w:val="008C3CA7"/>
    <w:rsid w:val="008C679F"/>
    <w:rsid w:val="008D5A38"/>
    <w:rsid w:val="008D5C79"/>
    <w:rsid w:val="008F283F"/>
    <w:rsid w:val="00901886"/>
    <w:rsid w:val="00923BEE"/>
    <w:rsid w:val="00964474"/>
    <w:rsid w:val="009739BE"/>
    <w:rsid w:val="00981451"/>
    <w:rsid w:val="00986715"/>
    <w:rsid w:val="009A25BF"/>
    <w:rsid w:val="009A5C43"/>
    <w:rsid w:val="009A6F31"/>
    <w:rsid w:val="009B2E00"/>
    <w:rsid w:val="009B7666"/>
    <w:rsid w:val="009D7F10"/>
    <w:rsid w:val="009E4A90"/>
    <w:rsid w:val="009F60E2"/>
    <w:rsid w:val="009F663A"/>
    <w:rsid w:val="00A26F2C"/>
    <w:rsid w:val="00A351A2"/>
    <w:rsid w:val="00A67975"/>
    <w:rsid w:val="00A81D83"/>
    <w:rsid w:val="00A84097"/>
    <w:rsid w:val="00A91BC4"/>
    <w:rsid w:val="00AA1064"/>
    <w:rsid w:val="00AA1808"/>
    <w:rsid w:val="00AB4DA0"/>
    <w:rsid w:val="00AC62FF"/>
    <w:rsid w:val="00AC7952"/>
    <w:rsid w:val="00AF71EA"/>
    <w:rsid w:val="00B04BE1"/>
    <w:rsid w:val="00B07771"/>
    <w:rsid w:val="00B1196F"/>
    <w:rsid w:val="00B20273"/>
    <w:rsid w:val="00B31C90"/>
    <w:rsid w:val="00B35289"/>
    <w:rsid w:val="00B5260D"/>
    <w:rsid w:val="00B755A6"/>
    <w:rsid w:val="00B83373"/>
    <w:rsid w:val="00B93FD3"/>
    <w:rsid w:val="00BA5F66"/>
    <w:rsid w:val="00BB6486"/>
    <w:rsid w:val="00BC06FF"/>
    <w:rsid w:val="00BC1A90"/>
    <w:rsid w:val="00BD2277"/>
    <w:rsid w:val="00BF0026"/>
    <w:rsid w:val="00BF0AD4"/>
    <w:rsid w:val="00BF0F6A"/>
    <w:rsid w:val="00C014BE"/>
    <w:rsid w:val="00C02ABD"/>
    <w:rsid w:val="00C04226"/>
    <w:rsid w:val="00C156B5"/>
    <w:rsid w:val="00C32FFC"/>
    <w:rsid w:val="00C51DFE"/>
    <w:rsid w:val="00C57827"/>
    <w:rsid w:val="00C60FB3"/>
    <w:rsid w:val="00C64085"/>
    <w:rsid w:val="00C72CAB"/>
    <w:rsid w:val="00C92BA6"/>
    <w:rsid w:val="00CA025B"/>
    <w:rsid w:val="00CC4FC9"/>
    <w:rsid w:val="00CC5125"/>
    <w:rsid w:val="00CD53BB"/>
    <w:rsid w:val="00CE3E3B"/>
    <w:rsid w:val="00CE5526"/>
    <w:rsid w:val="00D03C25"/>
    <w:rsid w:val="00D1235E"/>
    <w:rsid w:val="00D178B8"/>
    <w:rsid w:val="00D2266A"/>
    <w:rsid w:val="00D266A3"/>
    <w:rsid w:val="00D27B98"/>
    <w:rsid w:val="00D42933"/>
    <w:rsid w:val="00D44780"/>
    <w:rsid w:val="00D54D66"/>
    <w:rsid w:val="00D55F82"/>
    <w:rsid w:val="00D715D9"/>
    <w:rsid w:val="00D72EBA"/>
    <w:rsid w:val="00D83DEF"/>
    <w:rsid w:val="00D914D4"/>
    <w:rsid w:val="00D95935"/>
    <w:rsid w:val="00DB3409"/>
    <w:rsid w:val="00DB5E2D"/>
    <w:rsid w:val="00DB6ED3"/>
    <w:rsid w:val="00DB795A"/>
    <w:rsid w:val="00DB7C7F"/>
    <w:rsid w:val="00DE2505"/>
    <w:rsid w:val="00DE3F85"/>
    <w:rsid w:val="00E00732"/>
    <w:rsid w:val="00E12F62"/>
    <w:rsid w:val="00E1628A"/>
    <w:rsid w:val="00E6029D"/>
    <w:rsid w:val="00E646DC"/>
    <w:rsid w:val="00E71E81"/>
    <w:rsid w:val="00E7618F"/>
    <w:rsid w:val="00E81227"/>
    <w:rsid w:val="00E91E64"/>
    <w:rsid w:val="00EA02E9"/>
    <w:rsid w:val="00EA37F8"/>
    <w:rsid w:val="00EC6E29"/>
    <w:rsid w:val="00EC725C"/>
    <w:rsid w:val="00ED4676"/>
    <w:rsid w:val="00EE5CB3"/>
    <w:rsid w:val="00F276E0"/>
    <w:rsid w:val="00F32450"/>
    <w:rsid w:val="00F42CBB"/>
    <w:rsid w:val="00F50D65"/>
    <w:rsid w:val="00F54F05"/>
    <w:rsid w:val="00F56F42"/>
    <w:rsid w:val="00F572DC"/>
    <w:rsid w:val="00F73798"/>
    <w:rsid w:val="00F80926"/>
    <w:rsid w:val="00F80A33"/>
    <w:rsid w:val="00F81B52"/>
    <w:rsid w:val="00F926DB"/>
    <w:rsid w:val="00F95151"/>
    <w:rsid w:val="00FB2D3C"/>
    <w:rsid w:val="00FE0985"/>
    <w:rsid w:val="00FE09DE"/>
    <w:rsid w:val="00FE49D8"/>
    <w:rsid w:val="01C04572"/>
    <w:rsid w:val="0200759A"/>
    <w:rsid w:val="02400EDB"/>
    <w:rsid w:val="029C09AA"/>
    <w:rsid w:val="03464D22"/>
    <w:rsid w:val="03C258A6"/>
    <w:rsid w:val="0530461C"/>
    <w:rsid w:val="05506A0D"/>
    <w:rsid w:val="058D5D6A"/>
    <w:rsid w:val="08EB41DA"/>
    <w:rsid w:val="09986A40"/>
    <w:rsid w:val="09B06BC6"/>
    <w:rsid w:val="0A1B382C"/>
    <w:rsid w:val="0B9E4D79"/>
    <w:rsid w:val="0BAD1719"/>
    <w:rsid w:val="0BE91CD8"/>
    <w:rsid w:val="0C7876DE"/>
    <w:rsid w:val="0CBC75EC"/>
    <w:rsid w:val="0E7F44DD"/>
    <w:rsid w:val="0EA85C4B"/>
    <w:rsid w:val="0F6600AF"/>
    <w:rsid w:val="0FB84E16"/>
    <w:rsid w:val="0FBEA19F"/>
    <w:rsid w:val="101D3D97"/>
    <w:rsid w:val="10E1421E"/>
    <w:rsid w:val="115300CC"/>
    <w:rsid w:val="11AA50A6"/>
    <w:rsid w:val="11F21C0D"/>
    <w:rsid w:val="12143606"/>
    <w:rsid w:val="12522C29"/>
    <w:rsid w:val="12A63952"/>
    <w:rsid w:val="146B01F5"/>
    <w:rsid w:val="14C209E1"/>
    <w:rsid w:val="151A0EB9"/>
    <w:rsid w:val="152F41A7"/>
    <w:rsid w:val="15B06D27"/>
    <w:rsid w:val="16730261"/>
    <w:rsid w:val="167B7793"/>
    <w:rsid w:val="16847379"/>
    <w:rsid w:val="174952E3"/>
    <w:rsid w:val="17BF2FBA"/>
    <w:rsid w:val="17CF26F4"/>
    <w:rsid w:val="180E4516"/>
    <w:rsid w:val="18807EC5"/>
    <w:rsid w:val="18F73A05"/>
    <w:rsid w:val="19505B53"/>
    <w:rsid w:val="19650C20"/>
    <w:rsid w:val="197A371F"/>
    <w:rsid w:val="198B61EA"/>
    <w:rsid w:val="19E645F6"/>
    <w:rsid w:val="1A5237D2"/>
    <w:rsid w:val="1B3C0A64"/>
    <w:rsid w:val="1B6066CC"/>
    <w:rsid w:val="1BB51712"/>
    <w:rsid w:val="1D33228F"/>
    <w:rsid w:val="1DDD26C2"/>
    <w:rsid w:val="1DE2263C"/>
    <w:rsid w:val="1DF82449"/>
    <w:rsid w:val="1E6D0A91"/>
    <w:rsid w:val="1FAE63A5"/>
    <w:rsid w:val="21432B13"/>
    <w:rsid w:val="21D840EA"/>
    <w:rsid w:val="220D2283"/>
    <w:rsid w:val="22AB5A55"/>
    <w:rsid w:val="235B5D48"/>
    <w:rsid w:val="23A25E18"/>
    <w:rsid w:val="24A91D78"/>
    <w:rsid w:val="24BC297A"/>
    <w:rsid w:val="251A012E"/>
    <w:rsid w:val="252D6C96"/>
    <w:rsid w:val="25300745"/>
    <w:rsid w:val="25E92592"/>
    <w:rsid w:val="2629060B"/>
    <w:rsid w:val="2750515B"/>
    <w:rsid w:val="278D39F6"/>
    <w:rsid w:val="27AF661D"/>
    <w:rsid w:val="297B5D11"/>
    <w:rsid w:val="2A2C1855"/>
    <w:rsid w:val="2A877062"/>
    <w:rsid w:val="2A916321"/>
    <w:rsid w:val="2AA25C73"/>
    <w:rsid w:val="2AAE4CAC"/>
    <w:rsid w:val="2B8425B8"/>
    <w:rsid w:val="2BAB5963"/>
    <w:rsid w:val="2BD90080"/>
    <w:rsid w:val="2C5E4109"/>
    <w:rsid w:val="2D1E2E0D"/>
    <w:rsid w:val="2D3958FA"/>
    <w:rsid w:val="2DB3575A"/>
    <w:rsid w:val="2E12396E"/>
    <w:rsid w:val="2E8558DC"/>
    <w:rsid w:val="2F662290"/>
    <w:rsid w:val="2FD72A4D"/>
    <w:rsid w:val="2FFA63C6"/>
    <w:rsid w:val="324D4936"/>
    <w:rsid w:val="33120C35"/>
    <w:rsid w:val="33272ACC"/>
    <w:rsid w:val="33761233"/>
    <w:rsid w:val="338741F3"/>
    <w:rsid w:val="33C21221"/>
    <w:rsid w:val="34BB769F"/>
    <w:rsid w:val="350533A4"/>
    <w:rsid w:val="35484EA0"/>
    <w:rsid w:val="356912F5"/>
    <w:rsid w:val="35765D4C"/>
    <w:rsid w:val="35E60FE7"/>
    <w:rsid w:val="35ED1A54"/>
    <w:rsid w:val="36BB6FFC"/>
    <w:rsid w:val="36BC4B2B"/>
    <w:rsid w:val="373F6568"/>
    <w:rsid w:val="378C7AF8"/>
    <w:rsid w:val="37C33808"/>
    <w:rsid w:val="382240DD"/>
    <w:rsid w:val="38931923"/>
    <w:rsid w:val="38C7624D"/>
    <w:rsid w:val="39296970"/>
    <w:rsid w:val="3AA6DAF7"/>
    <w:rsid w:val="3B1B5A68"/>
    <w:rsid w:val="3B8813DF"/>
    <w:rsid w:val="3BD232D5"/>
    <w:rsid w:val="3BD26706"/>
    <w:rsid w:val="3C037495"/>
    <w:rsid w:val="3CC44E88"/>
    <w:rsid w:val="3F931636"/>
    <w:rsid w:val="3F960507"/>
    <w:rsid w:val="3FCFD3A4"/>
    <w:rsid w:val="3FF5D3D3"/>
    <w:rsid w:val="3FFC3E1A"/>
    <w:rsid w:val="4106713A"/>
    <w:rsid w:val="411C3818"/>
    <w:rsid w:val="41E52835"/>
    <w:rsid w:val="41EE5A86"/>
    <w:rsid w:val="42452002"/>
    <w:rsid w:val="43505172"/>
    <w:rsid w:val="44045815"/>
    <w:rsid w:val="44606302"/>
    <w:rsid w:val="4499217C"/>
    <w:rsid w:val="44C6514F"/>
    <w:rsid w:val="44F45605"/>
    <w:rsid w:val="44FA7072"/>
    <w:rsid w:val="453845E4"/>
    <w:rsid w:val="46241DD5"/>
    <w:rsid w:val="462E3142"/>
    <w:rsid w:val="46EA7D19"/>
    <w:rsid w:val="46FB797D"/>
    <w:rsid w:val="47E301F3"/>
    <w:rsid w:val="47FC0720"/>
    <w:rsid w:val="480E1419"/>
    <w:rsid w:val="485D76A5"/>
    <w:rsid w:val="489B0AF2"/>
    <w:rsid w:val="49483E90"/>
    <w:rsid w:val="4A092044"/>
    <w:rsid w:val="4A0B5830"/>
    <w:rsid w:val="4BB02B74"/>
    <w:rsid w:val="4E29568B"/>
    <w:rsid w:val="4F007DE3"/>
    <w:rsid w:val="50DA0D01"/>
    <w:rsid w:val="51367439"/>
    <w:rsid w:val="51741E81"/>
    <w:rsid w:val="51CB1992"/>
    <w:rsid w:val="5208735D"/>
    <w:rsid w:val="53AE44E5"/>
    <w:rsid w:val="542B3CCF"/>
    <w:rsid w:val="54877E51"/>
    <w:rsid w:val="54D165DD"/>
    <w:rsid w:val="56D82E2E"/>
    <w:rsid w:val="579851C1"/>
    <w:rsid w:val="582176A3"/>
    <w:rsid w:val="58391E50"/>
    <w:rsid w:val="58ED7C40"/>
    <w:rsid w:val="59293523"/>
    <w:rsid w:val="5959606B"/>
    <w:rsid w:val="59792F4E"/>
    <w:rsid w:val="5A1029F4"/>
    <w:rsid w:val="5A510881"/>
    <w:rsid w:val="5A57687C"/>
    <w:rsid w:val="5B370F76"/>
    <w:rsid w:val="5B563719"/>
    <w:rsid w:val="5B9E71DC"/>
    <w:rsid w:val="5BAA2F91"/>
    <w:rsid w:val="5CBA64FE"/>
    <w:rsid w:val="5CD6115D"/>
    <w:rsid w:val="5D5A6E09"/>
    <w:rsid w:val="5D8D2812"/>
    <w:rsid w:val="5D917125"/>
    <w:rsid w:val="5DE10276"/>
    <w:rsid w:val="5E4962EB"/>
    <w:rsid w:val="5EDF57B7"/>
    <w:rsid w:val="5F224280"/>
    <w:rsid w:val="5F350C62"/>
    <w:rsid w:val="5F6D7F51"/>
    <w:rsid w:val="5FA84C39"/>
    <w:rsid w:val="5FFB207B"/>
    <w:rsid w:val="60435B53"/>
    <w:rsid w:val="604A1451"/>
    <w:rsid w:val="61711E91"/>
    <w:rsid w:val="6192389C"/>
    <w:rsid w:val="61F70B90"/>
    <w:rsid w:val="62407C39"/>
    <w:rsid w:val="63036CBC"/>
    <w:rsid w:val="63D80686"/>
    <w:rsid w:val="658B6068"/>
    <w:rsid w:val="658C64AA"/>
    <w:rsid w:val="66433FC9"/>
    <w:rsid w:val="6707137A"/>
    <w:rsid w:val="671261C7"/>
    <w:rsid w:val="69045857"/>
    <w:rsid w:val="69065B02"/>
    <w:rsid w:val="6B804932"/>
    <w:rsid w:val="6BAE6ED1"/>
    <w:rsid w:val="6C63599C"/>
    <w:rsid w:val="6C6FE41B"/>
    <w:rsid w:val="6C957420"/>
    <w:rsid w:val="6CEA578E"/>
    <w:rsid w:val="6E8F6F36"/>
    <w:rsid w:val="6F454CBB"/>
    <w:rsid w:val="6FED77F3"/>
    <w:rsid w:val="7175790F"/>
    <w:rsid w:val="72CB242A"/>
    <w:rsid w:val="72CC2718"/>
    <w:rsid w:val="73295BCF"/>
    <w:rsid w:val="73A501F7"/>
    <w:rsid w:val="747508CA"/>
    <w:rsid w:val="747C3F17"/>
    <w:rsid w:val="74BF050A"/>
    <w:rsid w:val="74C040FE"/>
    <w:rsid w:val="74DD33C7"/>
    <w:rsid w:val="75473ACF"/>
    <w:rsid w:val="75555038"/>
    <w:rsid w:val="75F303DF"/>
    <w:rsid w:val="762F22C8"/>
    <w:rsid w:val="76362CA6"/>
    <w:rsid w:val="76E87845"/>
    <w:rsid w:val="76F97C63"/>
    <w:rsid w:val="771A41DC"/>
    <w:rsid w:val="776A1721"/>
    <w:rsid w:val="77DF12E0"/>
    <w:rsid w:val="77FDB847"/>
    <w:rsid w:val="7873160F"/>
    <w:rsid w:val="789F6213"/>
    <w:rsid w:val="78CC7121"/>
    <w:rsid w:val="79330058"/>
    <w:rsid w:val="79704DCF"/>
    <w:rsid w:val="7A795F15"/>
    <w:rsid w:val="7A7D5F36"/>
    <w:rsid w:val="7C2E139C"/>
    <w:rsid w:val="7D59721C"/>
    <w:rsid w:val="7D647E3A"/>
    <w:rsid w:val="7E9D7FFA"/>
    <w:rsid w:val="7EF433FC"/>
    <w:rsid w:val="7FCF3178"/>
    <w:rsid w:val="7FED068C"/>
    <w:rsid w:val="7FFF1B46"/>
    <w:rsid w:val="B63B6FD4"/>
    <w:rsid w:val="BEFA5065"/>
    <w:rsid w:val="BFDFFD7F"/>
    <w:rsid w:val="BFF798C2"/>
    <w:rsid w:val="C5FF0FDB"/>
    <w:rsid w:val="C6DEF02F"/>
    <w:rsid w:val="CED2A2CB"/>
    <w:rsid w:val="DAFF15D6"/>
    <w:rsid w:val="DBDFBCCC"/>
    <w:rsid w:val="DEBBE1DE"/>
    <w:rsid w:val="F3FE1D6C"/>
    <w:rsid w:val="F563632A"/>
    <w:rsid w:val="F5FB8056"/>
    <w:rsid w:val="F89DB724"/>
    <w:rsid w:val="FABF11D9"/>
    <w:rsid w:val="FBD7082E"/>
    <w:rsid w:val="FE7963C8"/>
    <w:rsid w:val="FF3D5C01"/>
    <w:rsid w:val="FFDB530A"/>
    <w:rsid w:val="FFE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99CCFF"/>
      <v:shadow on="t" obscured="f" color="#990000" opacity="65536f" offset="2pt,2pt" offset2="0pt,0pt" origin="0f,0f" matrix="65536f,0f,0f,65536f,0,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qFormat/>
    <w:uiPriority w:val="0"/>
    <w:rPr>
      <w:rFonts w:ascii="仿宋_GB231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字符"/>
    <w:basedOn w:val="10"/>
    <w:link w:val="4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3">
    <w:name w:val="批注框文本 字符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眉 字符"/>
    <w:basedOn w:val="10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Heading #2|1"/>
    <w:basedOn w:val="1"/>
    <w:qFormat/>
    <w:uiPriority w:val="0"/>
    <w:pPr>
      <w:spacing w:before="390" w:after="580" w:line="605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spacing w:after="2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portal.fj.cegn.cn:8081/lw-zwbg-cloud//core/upload/2026/03/31/20260331112318512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 </Company>
  <Pages>4</Pages>
  <Words>132</Words>
  <Characters>754</Characters>
  <Lines>6</Lines>
  <Paragraphs>1</Paragraphs>
  <TotalTime>35</TotalTime>
  <ScaleCrop>false</ScaleCrop>
  <LinksUpToDate>false</LinksUpToDate>
  <CharactersWithSpaces>885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2013-10-17T01:18:00Z</dcterms:created>
  <dc:creator>hwenfeng</dc:creator>
  <cp:lastModifiedBy>kjt</cp:lastModifiedBy>
  <cp:lastPrinted>2026-03-31T19:24:00Z</cp:lastPrinted>
  <dcterms:modified xsi:type="dcterms:W3CDTF">2026-04-30T10:01:10Z</dcterms:modified>
  <dc:title>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2FF2D471E00AB8F8E6B7F269D4C23837_43</vt:lpwstr>
  </property>
</Properties>
</file>